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Protokół  Nr 11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z posiedzenia Rady Olsztyńskich Seniorów w dniu 14 czerwca 2018 roku.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Porządek obrad: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Część I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W godzinach 9,00-10,45 „Poznawanie olsztyńskiego ratusza” </w:t>
        <w:br/>
        <w:t>z przewodnikiem turystycznym i Dyrektorem Wydziału Administracyjno-Organizacyjnego – Panem Wojciechem Goliatem, oraz panem Waldemarem Porwal – przedsięwzięcie turystyczne. W programie, zgodnie z ustaleniami Rady na majowym spotkaniu, pobyt na wieży ratuszowej i zwiedzanie podziemi ratusza).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Część II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Godzina 11,00 – Otwarcie spotkania, powitanie zaproszonych gości- (Przewodniczących Komisji Rady Miasta: Krystyny Flis – Przewodniczącej Komisji ds. Kultury, dr Ewy Zakrzewskiej – Przewodniczącej Komisji ds. Zdrowia, Opieki Senioralnej i Polityki Społecznej, Mai Antosik – Przewodniczącej Komisji ds. Rodziny Rady Miasta), oraz członków ROS, przyjęcie porządku obrad.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Dyskusja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Przyjęcie protokołu nr 10 z posiedzenia Rady Olsztyńskich Seniorów </w:t>
        <w:br/>
        <w:t>w dniu 10 maja 2018 roku.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Analiza możliwości uczestnictwa członków Rady Olsztyńskich Seniorów w propagowaniu zadania w Olsztyńskim Budżecie Obywatelskim. Podział zadań, wyznaczenie zespołów, ustalenie harmonogramu prac zespołów.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Ważniejsze informacje: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Dyskusja nad postępem prac Zespołu konkursowego III edycji akcji</w:t>
        <w:br/>
        <w:t xml:space="preserve">   „Miejsca Przyjazne Seniorom”.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- Informacja z sesji plenarnej Warmińsko-Mazurskiej Delegatury </w:t>
        <w:br/>
        <w:t xml:space="preserve">    Obywatelskiego Parlamentu Seniorów – prezentuje Aleksander </w:t>
        <w:br/>
        <w:t xml:space="preserve">    Pieczkin.</w:t>
      </w:r>
    </w:p>
    <w:p>
      <w:pPr>
        <w:pStyle w:val="ListParagraph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Informacja koordynatorów poszczególnych zespołów tematycznych nt.</w:t>
        <w:br/>
        <w:t xml:space="preserve">   działań podejmowanych przez Zespoły w I półroczu funkcjonowania </w:t>
        <w:br/>
        <w:t xml:space="preserve">   Rady. Działania – referują Koordynatorzy Zespołów.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7. Wybór tematyki i zaakceptowanie terminu kolejnego posiedzenia Rady </w:t>
        <w:tab/>
        <w:t xml:space="preserve">(propozycja 12.07.2018r.) oraz dyskusja nt funkcjonowania Rady </w:t>
        <w:br/>
        <w:t xml:space="preserve">    w okresie wakacyjnym.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8. Wolne wnioski.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9. Sprawy różne.</w:t>
      </w:r>
    </w:p>
    <w:p>
      <w:pPr>
        <w:pStyle w:val="ListParagraph"/>
        <w:spacing w:lineRule="auto" w:line="24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32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Ad.1. 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planem o godzinie 9:00 zebrała się grupa członków Rady Olsztyńskich Seniorów gotowych zwiedzić wieże i podziemia Olsztyńskiego Ratusza. Zebranych powitał  pan Wojciech Goliat - Dyrektor Wydziału Administracyjno-Organizacyjnego, pan Wademar Porwal – przewodnik </w:t>
        <w:br/>
        <w:t>i zegarmistrz opiekujący się zegarem na wieży ratuszowej.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Uczestniczący w wyprawie mogli zapoznać się z układem architektonicznym mało znanych części olsztyńskiego ratusza między innymi komory zegarowej, tarasu widokowego wieży oraz podziemi ratusza, w których zlokalizowane jest miejsce dowodzenia na wypadek niebezpieczeństwa. Była możliwość podziwiania panoramy miasta Olsztyna, zapoznania się </w:t>
        <w:br/>
        <w:t xml:space="preserve">z problematyką obsługi ratuszowego zegara oraz ze stanem zabezpieczeń miasta na czas zagrożeń. 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Ad.2 i 3.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Przewodniczący ROS </w:t>
      </w:r>
      <w:r>
        <w:rPr>
          <w:rFonts w:cs="Times New Roman" w:ascii="Times New Roman" w:hAnsi="Times New Roman"/>
          <w:b/>
          <w:sz w:val="24"/>
          <w:szCs w:val="24"/>
        </w:rPr>
        <w:t>Lucjan Jędrychowski</w:t>
      </w:r>
      <w:r>
        <w:rPr>
          <w:rFonts w:cs="Times New Roman" w:ascii="Times New Roman" w:hAnsi="Times New Roman"/>
          <w:sz w:val="24"/>
          <w:szCs w:val="24"/>
        </w:rPr>
        <w:t xml:space="preserve"> powitał gości przybyłych na zaproszenie Rady byli to: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Krystyna Flis – Przewodnicząca Komisji ds. Kultury Rady Miasta,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dr Ewa Zakrzewska – Przewodnicząca Komisji ds. Zdrowia, Opieki Senioralnej i Polityki Społecznej Rady Miasta,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Maja Antosik – Przewodnicząca Komisji ds. Rodziny Rady Miasta,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- Maria Maciejska – Dyrektor Miejskiego Zespołu Rehabilitacji Zawodowej </w:t>
        <w:br/>
        <w:t>i Społecznej Osób Niepełnosprawnych w Olsztynie.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Po przywitaniu i przedstawieniu gości Przewodniczący Rady zaproponował wprowadzenie do punktu 6 dodatkowej informacji tj.: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- propozycji przyjęcia Deklaracji o Przystąpieniu Rady Olsztyńskich Seniorów do Ogólnopolskiego Porozumienia Rad Seniorów.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Przegłosowano pozytywnie wprowadzenie tej informacji do porządku.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Przewodniczący wyrażając wdzięczność za obecność gości  wyjaśnił, że obecność pani Dyrektor  </w:t>
      </w:r>
      <w:r>
        <w:rPr>
          <w:rFonts w:cs="Times New Roman" w:ascii="Times New Roman" w:hAnsi="Times New Roman"/>
          <w:b/>
          <w:sz w:val="24"/>
          <w:szCs w:val="24"/>
        </w:rPr>
        <w:t>Marii Maciejskiej</w:t>
      </w:r>
      <w:r>
        <w:rPr>
          <w:rFonts w:cs="Times New Roman" w:ascii="Times New Roman" w:hAnsi="Times New Roman"/>
          <w:sz w:val="24"/>
          <w:szCs w:val="24"/>
        </w:rPr>
        <w:t xml:space="preserve"> związana jest z przekazanym na piśmie wnioskiem Rady Olsztyńskich Seniorów do Miejskiego Zespołu Rehabilitacji Zawodowej i Społecznej Osób Niepełnosprawnych w Olsztynie- dotyczącym uwag związanych z obsługą pacjentów oraz sygnalizowanym ograniczeniem możliwości korzystania z miejsc parkingowych przez osoby </w:t>
        <w:br/>
        <w:t xml:space="preserve">z orzeczona niepełnosprawnością. Jako pierwszą  poproszono o zabranie głosu panią </w:t>
      </w:r>
      <w:r>
        <w:rPr>
          <w:rFonts w:cs="Times New Roman" w:ascii="Times New Roman" w:hAnsi="Times New Roman"/>
          <w:b/>
          <w:sz w:val="24"/>
          <w:szCs w:val="24"/>
        </w:rPr>
        <w:t>Marię Maciejską</w:t>
      </w:r>
      <w:r>
        <w:rPr>
          <w:rFonts w:cs="Times New Roman" w:ascii="Times New Roman" w:hAnsi="Times New Roman"/>
          <w:sz w:val="24"/>
          <w:szCs w:val="24"/>
        </w:rPr>
        <w:t xml:space="preserve"> Dyrektor Miejskiego Zespołu Rehabilitacji Zawodowej i Społecznej Osób Niepełnosprawnych w Olsztynie. 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Pani  dyrektor zapoznała zebranych z zasadami przyznawania w Olsztynie kart parkingowych. Poinformowała, że obecnie wydawane karty obowiązują w całej Europie.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Karty wydawane do 2014 roku miały ważność dożywotnią, to powodowało wiele nieprawidłowości. Zdarzało się że osoba, na którą wystawiona była karta nie żyła a rodzina dalej z niej korzystała.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Obecnie karty wydawane są na okres 5 lat. Po tym czasie osoba zainteresowana zobowiązana jest do osobistego złożenia wniosku wraz z aktualnym zdjęciem, </w:t>
        <w:br/>
        <w:t>o wydanie karty. Przyjęte rozwiązanie pozwala na wyeliminowanie przypadków, przydzielenia karty osobom, które nie były w stanie opuścić miejsca zamieszkania, a tym samym korzystania z miejsc parkingowych.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W ramach dyskusji  </w:t>
      </w:r>
      <w:r>
        <w:rPr>
          <w:rFonts w:cs="Times New Roman" w:ascii="Times New Roman" w:hAnsi="Times New Roman"/>
          <w:b/>
          <w:sz w:val="24"/>
          <w:szCs w:val="24"/>
        </w:rPr>
        <w:t>Jerzy Krasowski</w:t>
      </w:r>
      <w:r>
        <w:rPr>
          <w:rFonts w:cs="Times New Roman" w:ascii="Times New Roman" w:hAnsi="Times New Roman"/>
          <w:sz w:val="24"/>
          <w:szCs w:val="24"/>
        </w:rPr>
        <w:t xml:space="preserve"> zapytał panią Dyrektor, czy pracownik nie powinien przyjechać do pacjenta, jeżeli osoba ma kłopoty </w:t>
        <w:br/>
        <w:t xml:space="preserve">z poruszaniem się?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Pani dyrektor odpowiedziała, że w takim przypadku pacjent może pozostać w samochodzie, pracownik wychodzi na parking i załatwia sprawę.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Poinformowała też ze wznowienie karty parkingowej po 5 latach nie wymaga starania się o nową decyzję o niepełnosprawności, obowiązuje pierwsza.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Następnie głos zabrała - </w:t>
      </w:r>
      <w:r>
        <w:rPr>
          <w:rFonts w:cs="Times New Roman" w:ascii="Times New Roman" w:hAnsi="Times New Roman"/>
          <w:b/>
          <w:sz w:val="24"/>
          <w:szCs w:val="24"/>
        </w:rPr>
        <w:t>Krystyna Flis</w:t>
      </w:r>
      <w:r>
        <w:rPr>
          <w:rFonts w:cs="Times New Roman" w:ascii="Times New Roman" w:hAnsi="Times New Roman"/>
          <w:sz w:val="24"/>
          <w:szCs w:val="24"/>
        </w:rPr>
        <w:t xml:space="preserve"> – Przewodnicząca Komisji ds. Kultury Rady Miasta – powiedziała że Komisja liczy 10 osób, zajmuje się kulturą bez podziału na wiek. Sztandarowy program to – Olsztyńskie Lato Artystyczne. Pierwsze edycje miały bogate programy, bo były w części finansowane z projektów europejskich. W tym roku wg Komisji program Olsztyńskiego Lata Artystycznego jest bogaty, autorem propozycji jest  Dyrektor Miejskiego Domu Kultury pan </w:t>
      </w:r>
      <w:r>
        <w:rPr>
          <w:rFonts w:cs="Times New Roman" w:ascii="Times New Roman" w:hAnsi="Times New Roman"/>
          <w:b/>
          <w:sz w:val="24"/>
          <w:szCs w:val="24"/>
        </w:rPr>
        <w:t>Mariusz Sieniewicz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Kol. </w:t>
      </w:r>
      <w:r>
        <w:rPr>
          <w:rFonts w:cs="Times New Roman" w:ascii="Times New Roman" w:hAnsi="Times New Roman"/>
          <w:b/>
          <w:sz w:val="24"/>
          <w:szCs w:val="24"/>
        </w:rPr>
        <w:t>Barbara Szpakowska- Bartyś</w:t>
      </w:r>
      <w:r>
        <w:rPr>
          <w:rFonts w:cs="Times New Roman" w:ascii="Times New Roman" w:hAnsi="Times New Roman"/>
          <w:sz w:val="24"/>
          <w:szCs w:val="24"/>
        </w:rPr>
        <w:t xml:space="preserve"> zapytała panią </w:t>
      </w:r>
      <w:r>
        <w:rPr>
          <w:rFonts w:cs="Times New Roman" w:ascii="Times New Roman" w:hAnsi="Times New Roman"/>
          <w:b/>
          <w:sz w:val="24"/>
          <w:szCs w:val="24"/>
        </w:rPr>
        <w:t>Krystynę Flis,</w:t>
      </w:r>
      <w:r>
        <w:rPr>
          <w:rFonts w:cs="Times New Roman" w:ascii="Times New Roman" w:hAnsi="Times New Roman"/>
          <w:sz w:val="24"/>
          <w:szCs w:val="24"/>
        </w:rPr>
        <w:t xml:space="preserve"> czy  nie można by organizować w Parku Centralnym w Olsztynie koncertów dla seniorów, które odbywałyby się w godzinach przedpołudniowych?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Kol. </w:t>
      </w:r>
      <w:r>
        <w:rPr>
          <w:rFonts w:cs="Times New Roman" w:ascii="Times New Roman" w:hAnsi="Times New Roman"/>
          <w:b/>
          <w:sz w:val="24"/>
          <w:szCs w:val="24"/>
        </w:rPr>
        <w:t>Józef  Sowa</w:t>
      </w:r>
      <w:r>
        <w:rPr>
          <w:rFonts w:cs="Times New Roman" w:ascii="Times New Roman" w:hAnsi="Times New Roman"/>
          <w:sz w:val="24"/>
          <w:szCs w:val="24"/>
        </w:rPr>
        <w:t xml:space="preserve"> zapytał panią </w:t>
      </w:r>
      <w:r>
        <w:rPr>
          <w:rFonts w:cs="Times New Roman" w:ascii="Times New Roman" w:hAnsi="Times New Roman"/>
          <w:b/>
          <w:sz w:val="24"/>
          <w:szCs w:val="24"/>
        </w:rPr>
        <w:t>Krystynę Flis</w:t>
      </w:r>
      <w:r>
        <w:rPr>
          <w:rFonts w:cs="Times New Roman" w:ascii="Times New Roman" w:hAnsi="Times New Roman"/>
          <w:sz w:val="24"/>
          <w:szCs w:val="24"/>
        </w:rPr>
        <w:t xml:space="preserve">, czy to prawda że istnieje projekt utworzenia w Olsztynie teatru muzycznego? W Olsztynie jest dużo zdolnych muzycznie dzieci i młodzieży, kształcących się w szkole muzycznej.  Pani Flis stwierdziła, że jest za tym pomysłem, należy rozmawiać na ten temat.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Pani dr </w:t>
      </w:r>
      <w:r>
        <w:rPr>
          <w:rFonts w:cs="Times New Roman" w:ascii="Times New Roman" w:hAnsi="Times New Roman"/>
          <w:b/>
          <w:sz w:val="24"/>
          <w:szCs w:val="24"/>
        </w:rPr>
        <w:t>Ewa Zakrzewska</w:t>
      </w:r>
      <w:r>
        <w:rPr>
          <w:rFonts w:cs="Times New Roman" w:ascii="Times New Roman" w:hAnsi="Times New Roman"/>
          <w:sz w:val="24"/>
          <w:szCs w:val="24"/>
        </w:rPr>
        <w:t xml:space="preserve"> – Przewodnicząca Komisji ds. Zdrowia, Opieki Senioralnej i Polityki Społecznej Rady Miasta poinformowała że w komisji pracuje 7 osób. Miastu podlega Szpital Miejski i Przychodnia Specjalistyczna przy ul Dworcowej. Istniały zakusy, aby połączyć Szpital Miejski ze Szpitalem Uniwersyteckim. Pani Przewodnicząca stwierdziła, że była temu przeciwna </w:t>
        <w:br/>
        <w:t xml:space="preserve">i Rada Miasta również. Do połączenia wymienionych placówek nie dojdzie. </w:t>
        <w:br/>
        <w:t xml:space="preserve">W zeszłym roku szpital wypracował zysk w wysokości 180 tyś zł. </w:t>
        <w:br/>
        <w:t xml:space="preserve">W Przychodni nowa  pani Dyrektor zatrudniła dobrych specjalistów. Pani Przewodnicząca Komisji stwierdziła, że dobrze układa się współpraca z obiema placówkami. W Olsztynie działa dużo domów opieki dziennej, całodobowe to domy „Kombatant” i „Laurentius”, w których miasto wykupuje miejsca dla mieszkańców Olsztyna. Koszt utrzymania pensjonariusza w tych placówkach to około 4000 zł miesięcznie. Działają dwa kluby Senior Wigor:– w „Laurentiusie” – 40 osób uczestniczy w zajęciach, a w Dajtkach- 80 osób. Główne obszary </w:t>
        <w:br/>
        <w:t>w polityce senioralnej to powyższe działania oraz zniżki dla seniorów w ramach przedsięwzięcia „Miejsca Przyjazne Seniorom” oraz karta miejska dla seniora.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Przewodniczący </w:t>
      </w:r>
      <w:r>
        <w:rPr>
          <w:rFonts w:cs="Times New Roman" w:ascii="Times New Roman" w:hAnsi="Times New Roman"/>
          <w:b/>
          <w:sz w:val="24"/>
          <w:szCs w:val="24"/>
        </w:rPr>
        <w:t>Lucjan Jędrychowski</w:t>
      </w:r>
      <w:r>
        <w:rPr>
          <w:rFonts w:cs="Times New Roman" w:ascii="Times New Roman" w:hAnsi="Times New Roman"/>
          <w:sz w:val="24"/>
          <w:szCs w:val="24"/>
        </w:rPr>
        <w:t xml:space="preserve"> stwierdził że potrzebna jest głębsza współpraca Rady Olsztyńskich Seniorów z Komisjami merytorycznymi Rady Miasta między innymi przy: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ocenie przystosowania infrastruktury dla osób starszych i matek z małymi dziećmi,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nowych inwestycjach, które nie do końca spełniają oczekiwań jako przykład można podać ul Pieniężnego i Park Centralny – źle zaprojektowane zjazdy. Interwencja w tej sprawie w „Ratuszu” nie przyniosła satysfakcjonującej odpowiedzi.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opracowaniu strategii polityki senioralnej do 2020 roku.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Kol. </w:t>
      </w:r>
      <w:r>
        <w:rPr>
          <w:rFonts w:cs="Times New Roman" w:ascii="Times New Roman" w:hAnsi="Times New Roman"/>
          <w:b/>
          <w:sz w:val="24"/>
          <w:szCs w:val="24"/>
        </w:rPr>
        <w:t>Barbara Szpakowska-Bartyś</w:t>
      </w:r>
      <w:r>
        <w:rPr>
          <w:rFonts w:cs="Times New Roman" w:ascii="Times New Roman" w:hAnsi="Times New Roman"/>
          <w:sz w:val="24"/>
          <w:szCs w:val="24"/>
        </w:rPr>
        <w:t xml:space="preserve"> zapytała, czy pani Przewodnicząca Komisji poprze wniosek Rady Olsztyńskich Seniorów do Prezydenta Olsztyna w sprawie przydzielenia lokalu na stworzenie w Olsztynie Centrum Aktywnego Seniora?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Pani </w:t>
      </w:r>
      <w:r>
        <w:rPr>
          <w:rFonts w:cs="Times New Roman" w:ascii="Times New Roman" w:hAnsi="Times New Roman"/>
          <w:b/>
          <w:sz w:val="24"/>
          <w:szCs w:val="24"/>
        </w:rPr>
        <w:t>Elżbieta Stachurska</w:t>
      </w:r>
      <w:r>
        <w:rPr>
          <w:rFonts w:cs="Times New Roman" w:ascii="Times New Roman" w:hAnsi="Times New Roman"/>
          <w:sz w:val="24"/>
          <w:szCs w:val="24"/>
        </w:rPr>
        <w:t xml:space="preserve"> zwróciła się dla pani Przewodniczącej, aby wydrukować więcej papierowych kart do głosowania na wybrane pozycje w Budżecie Obywatelskim. Nie wszyscy seniorzy mają dostęp do komputerów i są w związku z tym pozbawieni możliwości oddania głosu na wybrany projekt.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Pani dr </w:t>
      </w:r>
      <w:r>
        <w:rPr>
          <w:rFonts w:cs="Times New Roman" w:ascii="Times New Roman" w:hAnsi="Times New Roman"/>
          <w:b/>
          <w:sz w:val="24"/>
          <w:szCs w:val="24"/>
        </w:rPr>
        <w:t>Ewa Zakrzewska</w:t>
      </w:r>
      <w:r>
        <w:rPr>
          <w:rFonts w:cs="Times New Roman" w:ascii="Times New Roman" w:hAnsi="Times New Roman"/>
          <w:sz w:val="24"/>
          <w:szCs w:val="24"/>
        </w:rPr>
        <w:t xml:space="preserve"> stwierdziła, że jest Przewodniczącą Budżetu Obywatelskiego i postara się, żeby kart nie zabrakło.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Pan </w:t>
      </w:r>
      <w:r>
        <w:rPr>
          <w:rFonts w:cs="Times New Roman" w:ascii="Times New Roman" w:hAnsi="Times New Roman"/>
          <w:b/>
          <w:sz w:val="24"/>
          <w:szCs w:val="24"/>
        </w:rPr>
        <w:t>Jerzy Krasowski</w:t>
      </w:r>
      <w:r>
        <w:rPr>
          <w:rFonts w:cs="Times New Roman" w:ascii="Times New Roman" w:hAnsi="Times New Roman"/>
          <w:sz w:val="24"/>
          <w:szCs w:val="24"/>
        </w:rPr>
        <w:t xml:space="preserve"> zapytał dlaczego w Budżecie Obywatelskim umieszcza się imprezy w ramach Olsztyńskiego Lata Artystycznego?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Pani dr </w:t>
      </w:r>
      <w:r>
        <w:rPr>
          <w:rFonts w:cs="Times New Roman" w:ascii="Times New Roman" w:hAnsi="Times New Roman"/>
          <w:b/>
          <w:sz w:val="24"/>
          <w:szCs w:val="24"/>
        </w:rPr>
        <w:t>Ewa Zakrzewska</w:t>
      </w:r>
      <w:r>
        <w:rPr>
          <w:rFonts w:cs="Times New Roman" w:ascii="Times New Roman" w:hAnsi="Times New Roman"/>
          <w:sz w:val="24"/>
          <w:szCs w:val="24"/>
        </w:rPr>
        <w:t xml:space="preserve"> stwierdziła że wszystkie te projekty i imprezy finansowane są z budżetu miasta i służą mieszkańcom Olsztyna.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Pani </w:t>
      </w:r>
      <w:r>
        <w:rPr>
          <w:rFonts w:cs="Times New Roman" w:ascii="Times New Roman" w:hAnsi="Times New Roman"/>
          <w:b/>
          <w:sz w:val="24"/>
          <w:szCs w:val="24"/>
        </w:rPr>
        <w:t>Maja Antosik</w:t>
      </w:r>
      <w:r>
        <w:rPr>
          <w:rFonts w:cs="Times New Roman" w:ascii="Times New Roman" w:hAnsi="Times New Roman"/>
          <w:sz w:val="24"/>
          <w:szCs w:val="24"/>
        </w:rPr>
        <w:t xml:space="preserve"> – Przewodnicząca Komisji ds. Rodziny Rady Miasta poinformowała że Komisja liczy 8 członków. W programie pracy komisji umieszczono :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budownictwo dla seniorów,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funkcjonowanie klubów seniora,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kreowanie polityki prorodzinnej.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Pani Przewodnicząca stwierdziła, że utworzenie Centrum Aktywności Seniora w Olsztynie to bardzo dobra inicjatywa. W przeszłości kluby seniora istniały przy spółdzielniach mieszkaniowych.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Pan Przewodniczący </w:t>
      </w:r>
      <w:r>
        <w:rPr>
          <w:rFonts w:cs="Times New Roman" w:ascii="Times New Roman" w:hAnsi="Times New Roman"/>
          <w:b/>
          <w:sz w:val="24"/>
          <w:szCs w:val="24"/>
        </w:rPr>
        <w:t>Lucjan Jędrychowski</w:t>
      </w:r>
      <w:r>
        <w:rPr>
          <w:rFonts w:cs="Times New Roman" w:ascii="Times New Roman" w:hAnsi="Times New Roman"/>
          <w:sz w:val="24"/>
          <w:szCs w:val="24"/>
        </w:rPr>
        <w:t xml:space="preserve">  podziękował gościom za przybycie i zapoznanie członków Rady Olsztyńskich Seniorów z zadaniami </w:t>
        <w:br/>
        <w:t>i planami trzech Komisji Rady Miasta.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Członkowie Rady Olsztyńskich Seniorów </w:t>
      </w:r>
      <w:r>
        <w:rPr>
          <w:rFonts w:cs="Times New Roman" w:ascii="Times New Roman" w:hAnsi="Times New Roman"/>
          <w:b/>
          <w:sz w:val="24"/>
          <w:szCs w:val="24"/>
        </w:rPr>
        <w:t>zobowiązali Przewodniczącego Rady do ponownego tzn. trzeci raz złożenia wniosku do Prezydenta Olsztyna w sprawie meleksów na cmentarzach olsztyńskich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Ad.4.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Protokół Nr 10 z dnia 10 maja 2018 roku przyjęto bez uwag, jednogłośnie.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Ad.5.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W związku ze zgłoszeniem  do Olsztyńskiego Budżetu Obywatelskiego przez Radę Olsztyńskich Seniorów projektu utworzenia w pomieszczeniach basenu przy ul. Głowackiego Centrum Aktywności Seniora przewodniczący </w:t>
      </w:r>
      <w:r>
        <w:rPr>
          <w:rFonts w:cs="Times New Roman" w:ascii="Times New Roman" w:hAnsi="Times New Roman"/>
          <w:b/>
          <w:sz w:val="24"/>
          <w:szCs w:val="24"/>
        </w:rPr>
        <w:t xml:space="preserve">Lucjan Jędrychowski </w:t>
      </w:r>
      <w:r>
        <w:rPr>
          <w:rFonts w:cs="Times New Roman" w:ascii="Times New Roman" w:hAnsi="Times New Roman"/>
          <w:sz w:val="24"/>
          <w:szCs w:val="24"/>
        </w:rPr>
        <w:t>zaproponował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aby z propozycją projektu zapoznać jak  najszerszą grupę, zarówno seniorów, jak i młodzieży. W tym celu </w:t>
        <w:br/>
        <w:t>zaproponował, aby wszyscy członkowie Rady włączyli się do pracy w tym zakresie. Wskazał, że należy spotykać się między innymi  z mieszkańcami Domów Pomocy Społecznej,  zabezpieczyć odpowiednią ilość papierowych kart do głosowania, które odbędzie się we wrześniu 2018 roku.</w:t>
      </w:r>
    </w:p>
    <w:p>
      <w:pPr>
        <w:pStyle w:val="ListParagraph"/>
        <w:spacing w:lineRule="exact" w:line="32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Przewodniczący zaproponował utworzenie zespołów do spraw zbierania podpisów odpowiednich obszarach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spacing w:lineRule="exact" w:line="28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Służby mundurowe:</w:t>
      </w:r>
    </w:p>
    <w:p>
      <w:pPr>
        <w:pStyle w:val="ListParagraph"/>
        <w:spacing w:lineRule="exact" w: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Jerzy Kowalewicz</w:t>
      </w:r>
    </w:p>
    <w:p>
      <w:pPr>
        <w:pStyle w:val="ListParagraph"/>
        <w:spacing w:lineRule="exact" w: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Aleksander Pieczkin</w:t>
      </w:r>
    </w:p>
    <w:p>
      <w:pPr>
        <w:pStyle w:val="ListParagraph"/>
        <w:spacing w:lineRule="exact" w: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Barbara Szpakowska-Bartyś</w:t>
      </w:r>
    </w:p>
    <w:p>
      <w:pPr>
        <w:pStyle w:val="ListParagraph"/>
        <w:spacing w:lineRule="exact" w: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2. Kościoły i inne wyznania: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- Lucjan Jędrychowski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- Henryk Jabłoński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- Krystyna Kucewicz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- Mirosława Ciska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- Longina Skowyrska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3. Wszystkie DPS-y: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- Aldona Bagińska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- Leszek Biłas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- Elżbieta Bronakowska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4. Środowisko Związku Emerytów Rencistów i Inwalidów: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- Tadeusz Szanter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- Krystyna Konopielka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- Jerzy Krasowski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5. Uniwersytet Trzeciego Wieku i Akademie Trzeciego Wieku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Aldona Bagińska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Barbara Nikołajuk-Liberna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Ponadto postanowiono o utworzeniu Zespołów ds. zbierania podpisów: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Zespół 1 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Mirosława Ciska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Sabina Dąbrowska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Jerzy Gąska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Zespół 2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Irena Krzynówek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Zofia Trzeciakiewicz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Bożenna Wawrzyniak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Zespół 3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Krystyna Żadziłko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Anna Żygowska</w:t>
      </w:r>
    </w:p>
    <w:p>
      <w:pPr>
        <w:pStyle w:val="ListParagraph"/>
        <w:spacing w:lineRule="exact" w:line="280"/>
        <w:ind w:left="42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Barbara Szpakowska-Bartyś</w:t>
      </w:r>
    </w:p>
    <w:p>
      <w:pPr>
        <w:pStyle w:val="ListParagraph"/>
        <w:spacing w:lineRule="exact" w:line="32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Ad.6.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Koleżanka </w:t>
      </w:r>
      <w:r>
        <w:rPr>
          <w:rFonts w:cs="Times New Roman" w:ascii="Times New Roman" w:hAnsi="Times New Roman"/>
          <w:b/>
          <w:sz w:val="24"/>
          <w:szCs w:val="24"/>
        </w:rPr>
        <w:t>Barbara Szpakowska-Bartyś</w:t>
      </w:r>
      <w:r>
        <w:rPr>
          <w:rFonts w:cs="Times New Roman" w:ascii="Times New Roman" w:hAnsi="Times New Roman"/>
          <w:sz w:val="24"/>
          <w:szCs w:val="24"/>
        </w:rPr>
        <w:t xml:space="preserve"> Przewodnicząca Zespołu konkursowego III edycji akcji „Miejsca Przyjazne Seniorom” poinformowała, że 11 placówek w Olsztynie wyraziło zgodę na uczestniczenie w tegorocznej edycji konkursu. Zaapelowała do kolegów z Rady, aby zorientowali się </w:t>
        <w:br/>
        <w:t>w swoich środowiskach, czy nie znalazłyby się jeszcze inne placówki, które mogłyby uczestniczyć w konkursie.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Kol. </w:t>
      </w:r>
      <w:r>
        <w:rPr>
          <w:rFonts w:cs="Times New Roman" w:ascii="Times New Roman" w:hAnsi="Times New Roman"/>
          <w:b/>
          <w:sz w:val="24"/>
          <w:szCs w:val="24"/>
        </w:rPr>
        <w:t>Aleksander Pieczkin</w:t>
      </w:r>
      <w:r>
        <w:rPr>
          <w:rFonts w:cs="Times New Roman" w:ascii="Times New Roman" w:hAnsi="Times New Roman"/>
          <w:sz w:val="24"/>
          <w:szCs w:val="24"/>
        </w:rPr>
        <w:t xml:space="preserve"> – poinformował, że uczestniczył w sesji plenarnej Warmińsko-Mazurskiej Delegatury Obywatelskiego Parlamentu Seniorów – na sesji omawiane były  sprawy wewnętrzne organizacji. Ponadto kol. </w:t>
      </w:r>
      <w:r>
        <w:rPr>
          <w:rFonts w:cs="Times New Roman" w:ascii="Times New Roman" w:hAnsi="Times New Roman"/>
          <w:b/>
          <w:sz w:val="24"/>
          <w:szCs w:val="24"/>
        </w:rPr>
        <w:t>Aleksander Pieczkin</w:t>
      </w:r>
      <w:r>
        <w:rPr>
          <w:rFonts w:cs="Times New Roman" w:ascii="Times New Roman" w:hAnsi="Times New Roman"/>
          <w:sz w:val="24"/>
          <w:szCs w:val="24"/>
        </w:rPr>
        <w:t xml:space="preserve"> - Przewodniczący Komisji budżetu </w:t>
        <w:br/>
        <w:t>i projektów naszej Rady poinformował zebranych, że z naszego budżetu sfinansowano w kwocie 2000 zł profilaktyczne badanie słuchu mieszkańców Olsztyna. Wg informacji pani Elżbiety Stachurskiej kwota ta być może zostanie zwrócona Radzie pod koniec roku.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Pani </w:t>
      </w:r>
      <w:r>
        <w:rPr>
          <w:rFonts w:cs="Times New Roman" w:ascii="Times New Roman" w:hAnsi="Times New Roman"/>
          <w:b/>
          <w:sz w:val="24"/>
          <w:szCs w:val="24"/>
        </w:rPr>
        <w:t>Elżbieta Stachurska</w:t>
      </w:r>
      <w:r>
        <w:rPr>
          <w:rFonts w:cs="Times New Roman" w:ascii="Times New Roman" w:hAnsi="Times New Roman"/>
          <w:sz w:val="24"/>
          <w:szCs w:val="24"/>
        </w:rPr>
        <w:t xml:space="preserve"> poinformowała że złożono do trzech drukarni oferty w sprawie druku 2000 szt. Informatora Seniora. Odpowiedziała tylko jedna firma. Sprawa jest w trakcie załatwiania.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K</w:t>
      </w:r>
      <w:r>
        <w:rPr>
          <w:rFonts w:cs="Times New Roman" w:ascii="Times New Roman" w:hAnsi="Times New Roman"/>
          <w:b/>
          <w:sz w:val="24"/>
          <w:szCs w:val="24"/>
        </w:rPr>
        <w:t xml:space="preserve">ol. Lucjan Jedrychowski, </w:t>
      </w:r>
      <w:r>
        <w:rPr>
          <w:rFonts w:cs="Times New Roman" w:ascii="Times New Roman" w:hAnsi="Times New Roman"/>
          <w:sz w:val="24"/>
          <w:szCs w:val="24"/>
        </w:rPr>
        <w:t xml:space="preserve">zaproponował, aby z uwagi na interesującą </w:t>
        <w:br/>
        <w:t xml:space="preserve">i bogatą tematykę dotyczącą polityki senioralnej, Rada wytypowała 3 osoby do uczestnictwa w największym wydarzeniu gospodarczym w północnej Polsce- Ogólnopolskiej Konferencji „Forum Wizja Rozwoju” i  aby w tym celu wystąpić do władz miasta o wyrażenie zgody na delegacje oraz przydzielenie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samochodu służbowego. W ramach dyskusji ustalono, że w planowanym wyjeździe do Gdyni uczestniczyć będą: </w:t>
      </w:r>
      <w:r>
        <w:rPr>
          <w:rFonts w:cs="Times New Roman" w:ascii="Times New Roman" w:hAnsi="Times New Roman"/>
          <w:b/>
          <w:sz w:val="24"/>
          <w:szCs w:val="24"/>
        </w:rPr>
        <w:t xml:space="preserve">Sabina Dąbrowska, Lucjan Jędrychowski i Aleksander Pieczkin. </w:t>
      </w:r>
      <w:r>
        <w:rPr>
          <w:rFonts w:cs="Times New Roman" w:ascii="Times New Roman" w:hAnsi="Times New Roman"/>
          <w:sz w:val="24"/>
          <w:szCs w:val="24"/>
        </w:rPr>
        <w:t>Do przygotowania pisma władz miasta</w:t>
        <w:br/>
        <w:t xml:space="preserve"> i zorganizowania wyjazdu zobowiązano</w:t>
      </w:r>
      <w:r>
        <w:rPr>
          <w:rFonts w:cs="Times New Roman" w:ascii="Times New Roman" w:hAnsi="Times New Roman"/>
          <w:b/>
          <w:sz w:val="24"/>
          <w:szCs w:val="24"/>
        </w:rPr>
        <w:t xml:space="preserve"> Lucjana Jędrychowskiego.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Przewodniczący </w:t>
      </w:r>
      <w:r>
        <w:rPr>
          <w:rFonts w:cs="Times New Roman" w:ascii="Times New Roman" w:hAnsi="Times New Roman"/>
          <w:b/>
          <w:sz w:val="24"/>
          <w:szCs w:val="24"/>
        </w:rPr>
        <w:t>Lucjan Jędrychowski</w:t>
      </w:r>
      <w:r>
        <w:rPr>
          <w:rFonts w:cs="Times New Roman" w:ascii="Times New Roman" w:hAnsi="Times New Roman"/>
          <w:sz w:val="24"/>
          <w:szCs w:val="24"/>
        </w:rPr>
        <w:t xml:space="preserve"> poinformował, że uczestniczył wraz z 8 członkami Rady w spotkaniu, które odbyło się w siedzibie FOSA- województwa warmińsko-mazurskiego zapoznając, w formie prezentacji,  uczestników spotkania z dorobkiem Rady Olsztyńskich Seniorów. Było to ogólnopolskie spotkanie przedstawicieli Rad Seniorów, na którym omawiano współpracę między Radami w Polsce. W podsumowaniu spotkania była propozycja skierowana do Rady Olsztyńskich Seniorów, aby biorąc pod uwagę możliwość szerszego i bardziej efektywnego oddziaływania, przystąpiła do Ogólnopolskiego Porozumienia o Współpracy Rad Seniorów. W dyskusji podkreślano, że Porozumienie jest partnerem min. dla Ministerstwa Rodziny, Pracy i Polityki Społecznej w ważnych sprawach seniorów takich np. jak: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- pomoc państwa dla seniorów,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- emerytury bez podatku - zbierane są podpisy pod tą propozycją.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Przewodniczący przeczytał tekst deklaracji i zaproponował przegłosowanie Deklaracji o przystąpieniu Rady Olsztyńskich Seniorów  do Ogólnopolskiego Porozumienia o Współpracy Rad Seniorów. Obecni jednogłośnie opowiedzieli się za przystąpieniem do Ogólnopolskiego Porozumienia.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Ad.7.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Przewodniczący Rady zapytał członków Rady jakie są propozycje pracy w okresie wakacji. Większość opowiedziała się, aby nie robić przerwy wakacyjnej, tym bardziej, że spotkania odbywają się raz w miesiącu.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Posiedzenia zaplanowane zostały na 12 lipca br. a w sierpniu na 9 sierpnia br.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Kol. </w:t>
      </w:r>
      <w:r>
        <w:rPr>
          <w:rFonts w:cs="Times New Roman" w:ascii="Times New Roman" w:hAnsi="Times New Roman"/>
          <w:b/>
          <w:sz w:val="24"/>
          <w:szCs w:val="24"/>
        </w:rPr>
        <w:t>Jerzy Kowalewicz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zaproponował rozliczenie półrocznej pracy członków Rady, chodzi o obecność na posiedzeniach.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Ad.8. 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Propozycja tematów na posiedzenie w lipcu: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Informacja z wyjazdu delegacji do Gdyni,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- Sprawa RODO jakie prawa i uprawnienia z niego wynikają – propozycja kol, </w:t>
      </w:r>
      <w:r>
        <w:rPr>
          <w:rFonts w:cs="Times New Roman" w:ascii="Times New Roman" w:hAnsi="Times New Roman"/>
          <w:b/>
          <w:sz w:val="24"/>
          <w:szCs w:val="24"/>
        </w:rPr>
        <w:t>Jerzy Kowalewicz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Propozycja tematów na posiedzenie w sierpniu: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analiza miejsc przyjaznych seniorom,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organizacja tygodnia osób starszych,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spotkanie z Szefem Zarządzania Kryzysowego.</w:t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exact" w:line="3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Ad.9.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Kol </w:t>
      </w:r>
      <w:r>
        <w:rPr>
          <w:rFonts w:cs="Times New Roman" w:ascii="Times New Roman" w:hAnsi="Times New Roman"/>
          <w:b/>
          <w:sz w:val="24"/>
          <w:szCs w:val="24"/>
        </w:rPr>
        <w:t>Jerzy Kowalewicz</w:t>
      </w:r>
      <w:r>
        <w:rPr>
          <w:rFonts w:cs="Times New Roman" w:ascii="Times New Roman" w:hAnsi="Times New Roman"/>
          <w:sz w:val="24"/>
          <w:szCs w:val="24"/>
        </w:rPr>
        <w:t xml:space="preserve"> ponownie prosił o uzupełnienie biogramów, żeby wreszcie można było zamknąć temat. </w:t>
      </w:r>
    </w:p>
    <w:p>
      <w:pPr>
        <w:pStyle w:val="ListParagraph"/>
        <w:spacing w:lineRule="exact" w:line="3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Kol. Przewodniczący przypomniał o obecności na koncertach, których jesteśmy współorganizatorami i uczestnictwie w spacerach nordic walking.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Na tym protokół zakończono.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Protokółowała</w:t>
        <w:tab/>
        <w:tab/>
        <w:tab/>
        <w:tab/>
        <w:tab/>
        <w:tab/>
        <w:t>Przewodniczący ROS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200"/>
        <w:ind w:left="0" w:hanging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Barbara Nikołajuk-Liberna</w:t>
        <w:tab/>
        <w:tab/>
        <w:tab/>
        <w:tab/>
        <w:t>Lucjan Jędrychowski</w:t>
      </w:r>
    </w:p>
    <w:sectPr>
      <w:footerReference w:type="default" r:id="rId2"/>
      <w:type w:val="nextPage"/>
      <w:pgSz w:w="11906" w:h="16838"/>
      <w:pgMar w:left="1418" w:right="1418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  <w:id w:val="1940298436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11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a69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9a69b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067d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067d2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666f3"/>
    <w:pPr>
      <w:spacing w:before="0" w:after="20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9a69b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8067d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8067d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LibreOffice/4.4.4.3$Windows_x86 LibreOffice_project/2c39ebcf046445232b798108aa8a7e7d89552ea8</Application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2018-07-06T18:19:00Z</dcterms:created>
  <dc:creator>Liberna</dc:creator>
  <dc:language>pl-PL</dc:language>
  <cp:lastPrinted>2018-08-09T09:08:37Z</cp:lastPrinted>
  <dcterms:modified xsi:type="dcterms:W3CDTF">2018-08-09T09:10:23Z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