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 w:before="0" w:after="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Protokół nr 16</w:t>
      </w:r>
    </w:p>
    <w:p>
      <w:pPr>
        <w:pStyle w:val="Domylny"/>
        <w:spacing w:lineRule="auto" w:line="276" w:before="0" w:after="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posiedzenia Rady Olsztyńskich Seniorów</w:t>
      </w:r>
    </w:p>
    <w:p>
      <w:pPr>
        <w:pStyle w:val="Domylny"/>
        <w:spacing w:lineRule="auto" w:line="276" w:before="0" w:after="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dniu 02.03.2023 roku</w:t>
      </w:r>
    </w:p>
    <w:p>
      <w:pPr>
        <w:pStyle w:val="Domylny"/>
        <w:spacing w:lineRule="auto" w:line="276" w:before="0" w:after="103"/>
        <w:jc w:val="center"/>
        <w:rPr>
          <w:rFonts w:asciiTheme="minorHAnsi" w:hAnsiTheme="minorHAnsi"/>
          <w:b/>
          <w:b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Otwarcie i przyjęcie porządku obrad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Odczytanie i przyjęcie protokołu Nr 14 z dnia 2.02.2023 r. oraz protokołu Nr 15</w:t>
        <w:br/>
        <w:t xml:space="preserve">z dnia 8.02.2023 r.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Glosowanie i podjęcie uchwały w sprawie opinii dotyczącej projektu Gminnego Programu Rewitalizacji Olsztyna 2030+ (pismo Prezydenta z dnia 15.02.2023 r,</w:t>
        <w:br/>
        <w:t>nr sprawy SF.062.1.6.2022, nr dokumentu: 116333.02.2023-W 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za spotkania w Aquasferze z Panią Moniką Michniewicz – koordynatorką projektów Federacji FOS-a i Panią Elżbietą Grad – członkinią Stowarzyszenia ,,Bez Tremy” ( notatka Nr 8)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Wystąpienie zaproszonego gościa Pani Moniki Michniewicz, koordynatorki projektów Federacji FOS-a.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dyżurów w Aquasferze na miesiąc marzec.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Sprawy różne, dyskusja.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1.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ROS powitała obecnych na posiedzeniu (lista obecności w załączeniu). Porządek posiedzenia został przyjęty jednogłośnie.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2.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Protokoły Nr 14 oraz Nr 15, wysłane drogą elektroniczną do wszystkich członków ROS, zostały przyjęte bez uwag. Odnośnie protokołu Nr 14, przewodnicząca stwierdziła że nie został zrealizowany wniosek dotyczący spotkań z lekarzami. W związku z tym wystosowała pismo do Warmińsko – Mazurskiej Izby Lekarskiej z prośbą o wznowienie cyklicznych wykładów lekarzy różnych specjalności dla seniorów.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Ad. 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wyniku głosowania ( wszyscy obecni jednogłośnie zagłosowali na tak) podjęto </w:t>
      </w:r>
      <w:r>
        <w:rPr>
          <w:rFonts w:cs="Calibri" w:ascii="Times New Roman" w:hAnsi="Times New Roman" w:cstheme="minorHAnsi"/>
          <w:b/>
          <w:sz w:val="24"/>
          <w:szCs w:val="24"/>
        </w:rPr>
        <w:t>Uchwałę Nr 15</w:t>
      </w:r>
      <w:r>
        <w:rPr>
          <w:rFonts w:cs="Calibri" w:ascii="Times New Roman" w:hAnsi="Times New Roman" w:cstheme="minorHAnsi"/>
          <w:sz w:val="24"/>
          <w:szCs w:val="24"/>
        </w:rPr>
        <w:t xml:space="preserve"> dot. poparcia </w:t>
      </w:r>
      <w:r>
        <w:rPr>
          <w:rFonts w:ascii="Times New Roman" w:hAnsi="Times New Roman"/>
          <w:sz w:val="24"/>
          <w:szCs w:val="24"/>
        </w:rPr>
        <w:t>projektu Gminnego Programu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Rewitalizacji Olsztyna 2030+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Barbara Szpakowska – Bartyś  zrelacjonowała spotkanie Rady z Panią Moniką Michniewicz oraz Elżbietą Grad, które odbyło się w dniu 20 lutego w siedzibie ROS. Panie zaproponowały współudział w projekcie  ,,Przygotowanie do starości”. Uczestnicy tego spotkania zaakceptowali zaproszenie do projektu, więcej informacji udzieli przedstawicielka FOSy na posiedzeniu kwietniowym Rady Olsztyńskich Seniorów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Ad.5.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niedyspozycją, zaproszony gość nie pojawił się na posiedzeniu. Pani Monika Michniewicz została zaproszona na kwietniowe spotkanie ROS.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6.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Uzgodniono następujący harmonogram dyżurów na miesiąc marzec:   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06.03.2023 r.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Sabina Maria  Dąbrowska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Barbara Dargiewicz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Barbara Nikołajuk- Liberna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Barbara Szpakowska -Bartyś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13.03.2023 r.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Teresa  Kowalczyk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Ryszard  Szymański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Ewa  Malińska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Mirosława  Ciska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Barbara  Szpakowska- Bartyś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20.03.2023 r.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Bożenna  Wawrzyniak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Zofia Trzeciakiewicz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Krystyna  Konopielko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27.03.2023 r.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Bożena  Mazan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Krystyna  Dorosz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Henryk Lachowicz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7.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Uzgodniono, że  szkolenie dla seniorów pod nazwą ,,Bezpieczeństwo Seniorów” odbędzie się w dniu 21 kwietnia 2023 r. o godz. 13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00  </w:t>
      </w:r>
      <w:r>
        <w:rPr>
          <w:rFonts w:ascii="Times New Roman" w:hAnsi="Times New Roman"/>
          <w:sz w:val="24"/>
          <w:szCs w:val="24"/>
        </w:rPr>
        <w:t xml:space="preserve">w sali 219 olsztyńskiego ratusza. Zostaną zaproszone następujące służby: Policja, Straż Pożarna, Tel. 112 oraz PCK.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8 marca w godz. 14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-16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odbędzie się na Starym Mieście akcja rozdawania ,,Kopert Życia”. Członkowie ROS zobowiązali się uczestniczyć w tym projekcie.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Teatrze im. Stefana Jaracza 20 kwietnia o godz. 10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odbędzie się spotkanie pod nazwą ,,Dialog międzypokoleniowy’’. Organizatorką jest  Sabina Maria Dąbrowska, która jako pomysłodawczyni  tego przedsięwzięcia, zabezpieczyła bilety dla seniorów i młodzieży, będzie również na bieżąco informowała o tym wydarzeniu.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ROS  zrelacjonowała posiedzenie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Komisji Zdrowia, Opieki Społecznej</w:t>
        <w:br/>
        <w:t>i Polityki Senioralnej, które odbyło się w dniu 20.02.2023 r.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Urszula Jędrychowska, Pełnomocnik Wojewody Warmińsko – Mazurskiego do spraw Seniorów, zaprosiła członków ROS na spotkanie z Panią Minister rodziny i polityki społecznej, Marleną Maląg. Spotkanie to odbędzie się w dniu 2 marca 2023 r. o godz. 15,00</w:t>
        <w:br/>
        <w:t>w Urzędzie Wojewódzkim.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Następne posiedzenie ROS odbędzie się  6 kwietnia o godz. 11,00 w Sali 219 olsztyńskiego ratusza.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Protokółowała                                                    Przewodnicząca ROS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Bożenna Wawrzyniak                                   </w:t>
        <w:tab/>
        <w:t>Barbara Szpakowska - Bartyś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2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970e22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8752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Application>LibreOffice/7.0.6.2$Windows_x86 LibreOffice_project/144abb84a525d8e30c9dbbefa69cbbf2d8d4ae3b</Application>
  <AppVersion>15.0000</AppVersion>
  <Pages>3</Pages>
  <Words>525</Words>
  <Characters>3319</Characters>
  <CharactersWithSpaces>3936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2023-03-03T12:44:00Z</dcterms:created>
  <dc:creator>Wawrzyniak</dc:creator>
  <dc:description/>
  <dc:language>pl-PL</dc:language>
  <cp:lastModifiedBy/>
  <cp:lastPrinted>2023-04-04T10:56:38Z</cp:lastPrinted>
  <dcterms:modified xsi:type="dcterms:W3CDTF">2023-04-04T10:57:44Z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