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center"/>
        <w:rPr>
          <w:rFonts w:ascii="Times New Roman" w:hAnsi="Times New Roman"/>
          <w:b/>
          <w:b/>
          <w:color w:val="000000"/>
          <w:sz w:val="24"/>
          <w:szCs w:val="24"/>
        </w:rPr>
      </w:pPr>
      <w:r>
        <w:rPr>
          <w:rFonts w:ascii="Times New Roman" w:hAnsi="Times New Roman"/>
          <w:b/>
          <w:color w:val="000000"/>
          <w:sz w:val="24"/>
          <w:szCs w:val="24"/>
        </w:rPr>
        <w:t>Protokół Nr 17</w:t>
      </w:r>
    </w:p>
    <w:p>
      <w:pPr>
        <w:pStyle w:val="Normal"/>
        <w:spacing w:lineRule="exact" w:line="300"/>
        <w:jc w:val="center"/>
        <w:rPr>
          <w:rFonts w:ascii="Times New Roman" w:hAnsi="Times New Roman"/>
          <w:b/>
          <w:b/>
          <w:color w:val="000000"/>
          <w:sz w:val="24"/>
          <w:szCs w:val="24"/>
        </w:rPr>
      </w:pPr>
      <w:r>
        <w:rPr>
          <w:rFonts w:ascii="Times New Roman" w:hAnsi="Times New Roman"/>
          <w:b/>
          <w:color w:val="000000"/>
          <w:sz w:val="24"/>
          <w:szCs w:val="24"/>
        </w:rPr>
        <w:t>Rady Olsztyńskich Seniorów z dnia 13.12.2018 r.</w:t>
      </w:r>
    </w:p>
    <w:p>
      <w:pPr>
        <w:pStyle w:val="Normal"/>
        <w:spacing w:lineRule="exact" w:line="300"/>
        <w:jc w:val="both"/>
        <w:rPr>
          <w:rFonts w:ascii="Times New Roman" w:hAnsi="Times New Roman"/>
          <w:b/>
          <w:b/>
          <w:color w:val="000000"/>
          <w:sz w:val="24"/>
          <w:szCs w:val="24"/>
        </w:rPr>
      </w:pPr>
      <w:r>
        <w:rPr>
          <w:rFonts w:ascii="Times New Roman" w:hAnsi="Times New Roman"/>
          <w:b/>
          <w:color w:val="000000"/>
          <w:sz w:val="24"/>
          <w:szCs w:val="24"/>
        </w:rPr>
      </w:r>
    </w:p>
    <w:p>
      <w:pPr>
        <w:pStyle w:val="Normal"/>
        <w:spacing w:lineRule="exact" w:line="300"/>
        <w:jc w:val="both"/>
        <w:rPr>
          <w:rFonts w:ascii="Times New Roman" w:hAnsi="Times New Roman"/>
          <w:b/>
          <w:b/>
          <w:color w:val="000000"/>
          <w:sz w:val="24"/>
          <w:szCs w:val="24"/>
        </w:rPr>
      </w:pPr>
      <w:r>
        <w:rPr>
          <w:rFonts w:ascii="Times New Roman" w:hAnsi="Times New Roman"/>
          <w:b/>
          <w:color w:val="000000"/>
          <w:sz w:val="24"/>
          <w:szCs w:val="24"/>
        </w:rPr>
        <w:t xml:space="preserve">Porządek spotkania </w:t>
      </w:r>
    </w:p>
    <w:p>
      <w:pPr>
        <w:pStyle w:val="ListParagraph"/>
        <w:numPr>
          <w:ilvl w:val="0"/>
          <w:numId w:val="1"/>
        </w:numPr>
        <w:spacing w:lineRule="exact" w:line="320" w:before="0" w:after="0"/>
        <w:contextualSpacing/>
        <w:jc w:val="both"/>
        <w:rPr>
          <w:rFonts w:ascii="Times New Roman" w:hAnsi="Times New Roman"/>
          <w:sz w:val="24"/>
          <w:szCs w:val="24"/>
        </w:rPr>
      </w:pPr>
      <w:r>
        <w:rPr>
          <w:rFonts w:ascii="Times New Roman" w:hAnsi="Times New Roman"/>
          <w:sz w:val="24"/>
          <w:szCs w:val="24"/>
        </w:rPr>
        <w:t>Otwarcie spotkania, powitanie zaproszonych  gości   - (Dyrektor Centrum Zdrowia Rybaki,</w:t>
      </w:r>
      <w:r>
        <w:rPr>
          <w:rFonts w:ascii="Times New Roman" w:hAnsi="Times New Roman"/>
          <w:color w:val="333333"/>
          <w:sz w:val="24"/>
          <w:szCs w:val="24"/>
        </w:rPr>
        <w:t xml:space="preserve"> Dyrektor Biblioteki Miejskiej – Pan Łukasz Ślusarczyk</w:t>
      </w:r>
      <w:r>
        <w:rPr>
          <w:rFonts w:ascii="Times New Roman" w:hAnsi="Times New Roman"/>
          <w:color w:val="000000"/>
          <w:sz w:val="24"/>
          <w:szCs w:val="24"/>
        </w:rPr>
        <w:t xml:space="preserve">)  </w:t>
      </w:r>
      <w:r>
        <w:rPr>
          <w:rFonts w:ascii="Times New Roman" w:hAnsi="Times New Roman"/>
          <w:sz w:val="24"/>
          <w:szCs w:val="24"/>
        </w:rPr>
        <w:t>oraz członków ROS, przyjęcie porządku obrad.</w:t>
      </w:r>
    </w:p>
    <w:p>
      <w:pPr>
        <w:pStyle w:val="ListParagraph"/>
        <w:numPr>
          <w:ilvl w:val="0"/>
          <w:numId w:val="1"/>
        </w:numPr>
        <w:spacing w:lineRule="exact" w:line="320"/>
        <w:jc w:val="both"/>
        <w:rPr>
          <w:rFonts w:ascii="Times New Roman" w:hAnsi="Times New Roman"/>
          <w:color w:val="000000"/>
          <w:sz w:val="24"/>
          <w:szCs w:val="24"/>
          <w:highlight w:val="white"/>
        </w:rPr>
      </w:pPr>
      <w:r>
        <w:rPr>
          <w:rFonts w:ascii="Times New Roman" w:hAnsi="Times New Roman"/>
          <w:sz w:val="24"/>
          <w:szCs w:val="24"/>
        </w:rPr>
        <w:t>Dyskusja wstępna nt. dostępności usług medycznych dla seniorów w Olsztynie</w:t>
      </w:r>
      <w:r>
        <w:rPr>
          <w:rFonts w:ascii="Times New Roman" w:hAnsi="Times New Roman"/>
          <w:color w:val="000000"/>
          <w:sz w:val="24"/>
          <w:szCs w:val="24"/>
        </w:rPr>
        <w:t xml:space="preserve">.  Wprowadzenie Koordynator </w:t>
      </w:r>
      <w:r>
        <w:rPr>
          <w:rFonts w:ascii="Times New Roman" w:hAnsi="Times New Roman"/>
          <w:sz w:val="24"/>
          <w:szCs w:val="24"/>
        </w:rPr>
        <w:t xml:space="preserve">Zespołu ds. profilaktyki, promocji zdrowia </w:t>
        <w:br/>
        <w:t>i aktywności fizycznej – Pan Jerzy Krasowski.</w:t>
      </w:r>
      <w:r>
        <w:rPr>
          <w:rFonts w:ascii="Times New Roman" w:hAnsi="Times New Roman"/>
          <w:sz w:val="24"/>
          <w:szCs w:val="24"/>
          <w:lang w:eastAsia="pl-PL"/>
        </w:rPr>
        <w:t xml:space="preserve"> </w:t>
      </w:r>
    </w:p>
    <w:p>
      <w:pPr>
        <w:pStyle w:val="ListParagraph"/>
        <w:numPr>
          <w:ilvl w:val="0"/>
          <w:numId w:val="1"/>
        </w:numPr>
        <w:spacing w:lineRule="exact" w:line="320"/>
        <w:jc w:val="both"/>
        <w:rPr>
          <w:rFonts w:ascii="Times New Roman" w:hAnsi="Times New Roman"/>
          <w:color w:val="000000"/>
          <w:sz w:val="24"/>
          <w:szCs w:val="24"/>
          <w:highlight w:val="white"/>
        </w:rPr>
      </w:pPr>
      <w:r>
        <w:rPr>
          <w:rFonts w:ascii="Times New Roman" w:hAnsi="Times New Roman"/>
          <w:sz w:val="24"/>
          <w:szCs w:val="24"/>
          <w:lang w:eastAsia="pl-PL"/>
        </w:rPr>
        <w:t>Podsumowanie działań związanych z „ Międzynarodowym Dniem Osób Starszych”</w:t>
      </w:r>
      <w:r>
        <w:rPr>
          <w:rFonts w:ascii="Times New Roman" w:hAnsi="Times New Roman"/>
          <w:sz w:val="24"/>
          <w:szCs w:val="24"/>
        </w:rPr>
        <w:t xml:space="preserve">  (Punkt przeniesiony zgodnie z ustaleniami na spotkaniu Rady w dniu 8 listopada). Prowadzą - Pani Sabina Dąbrowska i Pan Dyrektor Łukasz Ślusarczyk)</w:t>
      </w:r>
    </w:p>
    <w:p>
      <w:pPr>
        <w:pStyle w:val="ListParagraph"/>
        <w:numPr>
          <w:ilvl w:val="0"/>
          <w:numId w:val="1"/>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sz w:val="24"/>
          <w:szCs w:val="24"/>
        </w:rPr>
        <w:t xml:space="preserve">Przyjęcie protokołu nr 16 z posiedzenia Rady Olsztyńskich Seniorów  w dniu 8.11.2018 r. </w:t>
      </w:r>
    </w:p>
    <w:p>
      <w:pPr>
        <w:pStyle w:val="ListParagraph"/>
        <w:numPr>
          <w:ilvl w:val="0"/>
          <w:numId w:val="1"/>
        </w:numPr>
        <w:spacing w:lineRule="exact" w:line="320" w:before="0" w:after="0"/>
        <w:ind w:left="714" w:hanging="357"/>
        <w:contextualSpacing/>
        <w:jc w:val="both"/>
        <w:rPr>
          <w:rFonts w:ascii="Times New Roman" w:hAnsi="Times New Roman"/>
          <w:b/>
          <w:b/>
          <w:sz w:val="24"/>
          <w:szCs w:val="24"/>
        </w:rPr>
      </w:pPr>
      <w:r>
        <w:rPr>
          <w:rFonts w:ascii="Times New Roman" w:hAnsi="Times New Roman"/>
          <w:sz w:val="24"/>
          <w:szCs w:val="24"/>
        </w:rPr>
        <w:t xml:space="preserve">Informacja o zaawansowaniu  działań w związku z pozytywnym wynikiem głosowania mieszkańców Olsztyna na projekt nr 149 w OBO, będącym propozycją ROS. (Referuje- Pan Henryk Jabłoński – Koordynator zespołu merytorycznego ds. projektu  Centrum Aktywnego Seniora w ramach OBO). </w:t>
      </w:r>
    </w:p>
    <w:p>
      <w:pPr>
        <w:pStyle w:val="ListParagraph"/>
        <w:numPr>
          <w:ilvl w:val="0"/>
          <w:numId w:val="1"/>
        </w:numPr>
        <w:spacing w:lineRule="exact" w:line="320" w:before="0" w:after="0"/>
        <w:ind w:left="714" w:hanging="357"/>
        <w:contextualSpacing/>
        <w:jc w:val="both"/>
        <w:rPr>
          <w:rFonts w:ascii="Times New Roman" w:hAnsi="Times New Roman"/>
          <w:b/>
          <w:b/>
          <w:sz w:val="24"/>
          <w:szCs w:val="24"/>
        </w:rPr>
      </w:pPr>
      <w:r>
        <w:rPr>
          <w:rFonts w:ascii="Times New Roman" w:hAnsi="Times New Roman"/>
          <w:sz w:val="24"/>
          <w:szCs w:val="24"/>
        </w:rPr>
        <w:t xml:space="preserve">Informacja nt.  propozycji zagospodarowania środków finansowych będących </w:t>
        <w:br/>
        <w:t>w dyspozycji Rady. Ustalenia z rozszerzonego spotkania Zarządu Rady w dniu 29 listopada 2018 r. -referuje Pan Aleksander Pieczkin- Koordynator Zespołu ds. finansów i projektów</w:t>
      </w:r>
      <w:r>
        <w:rPr>
          <w:rFonts w:ascii="Times New Roman" w:hAnsi="Times New Roman"/>
          <w:b/>
          <w:sz w:val="24"/>
          <w:szCs w:val="24"/>
        </w:rPr>
        <w:t>.</w:t>
      </w:r>
    </w:p>
    <w:p>
      <w:pPr>
        <w:pStyle w:val="ListParagraph"/>
        <w:numPr>
          <w:ilvl w:val="0"/>
          <w:numId w:val="1"/>
        </w:numPr>
        <w:spacing w:lineRule="exact" w:line="320"/>
        <w:jc w:val="both"/>
        <w:rPr>
          <w:rFonts w:ascii="Times New Roman" w:hAnsi="Times New Roman"/>
          <w:color w:val="000000"/>
          <w:sz w:val="24"/>
          <w:szCs w:val="24"/>
          <w:highlight w:val="white"/>
        </w:rPr>
      </w:pPr>
      <w:r>
        <w:rPr>
          <w:rFonts w:ascii="Times New Roman" w:hAnsi="Times New Roman"/>
          <w:sz w:val="24"/>
          <w:szCs w:val="24"/>
        </w:rPr>
        <w:t>Podsumowanie  działań związanych z koncertem „Gwiazdka dla Seniora”- referuje   Pani Sabina Dąbrowska - Koordynator Zespołu ds. kultury, edukacji i bezpieczeństwa.</w:t>
      </w:r>
    </w:p>
    <w:p>
      <w:pPr>
        <w:pStyle w:val="ListParagraph"/>
        <w:numPr>
          <w:ilvl w:val="0"/>
          <w:numId w:val="1"/>
        </w:numPr>
        <w:spacing w:lineRule="exact" w:line="320"/>
        <w:jc w:val="both"/>
        <w:rPr>
          <w:rFonts w:ascii="Times New Roman" w:hAnsi="Times New Roman"/>
          <w:color w:val="000000"/>
          <w:sz w:val="24"/>
          <w:szCs w:val="24"/>
          <w:highlight w:val="white"/>
        </w:rPr>
      </w:pPr>
      <w:r>
        <w:rPr>
          <w:rFonts w:ascii="Times New Roman" w:hAnsi="Times New Roman"/>
          <w:sz w:val="24"/>
          <w:szCs w:val="24"/>
        </w:rPr>
        <w:t>Informacja o przygotowaniu i zaawansowaniu  propozycji z organizacji Dnia Babci</w:t>
        <w:br/>
        <w:t>i Dziadka. (Referuje Pani Sabina Dąbrowska).</w:t>
      </w:r>
    </w:p>
    <w:p>
      <w:pPr>
        <w:pStyle w:val="ListParagraph"/>
        <w:numPr>
          <w:ilvl w:val="0"/>
          <w:numId w:val="1"/>
        </w:numPr>
        <w:spacing w:lineRule="exact" w:line="320" w:before="0" w:after="0"/>
        <w:contextualSpacing/>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Informacje dotyczące Rady i seniorów</w:t>
      </w:r>
      <w:r>
        <w:rPr>
          <w:rFonts w:ascii="Times New Roman" w:hAnsi="Times New Roman"/>
          <w:sz w:val="24"/>
          <w:szCs w:val="24"/>
          <w:lang w:eastAsia="pl-PL"/>
        </w:rPr>
        <w:t xml:space="preserve"> (przygotowanie koncertu styczniowego uczniów z Państwowej Szkoły Muzycznej (</w:t>
      </w:r>
      <w:r>
        <w:rPr>
          <w:rFonts w:ascii="Times New Roman" w:hAnsi="Times New Roman"/>
          <w:b/>
          <w:sz w:val="24"/>
          <w:szCs w:val="24"/>
          <w:lang w:eastAsia="pl-PL"/>
        </w:rPr>
        <w:t>Sabina Dąbrowska</w:t>
      </w:r>
      <w:r>
        <w:rPr>
          <w:rFonts w:ascii="Times New Roman" w:hAnsi="Times New Roman"/>
          <w:sz w:val="24"/>
          <w:szCs w:val="24"/>
          <w:lang w:eastAsia="pl-PL"/>
        </w:rPr>
        <w:t>).</w:t>
      </w:r>
    </w:p>
    <w:p>
      <w:pPr>
        <w:pStyle w:val="ListParagraph"/>
        <w:numPr>
          <w:ilvl w:val="0"/>
          <w:numId w:val="1"/>
        </w:numPr>
        <w:spacing w:lineRule="exact" w:line="320"/>
        <w:jc w:val="both"/>
        <w:rPr>
          <w:rFonts w:ascii="Times New Roman" w:hAnsi="Times New Roman"/>
          <w:sz w:val="24"/>
          <w:szCs w:val="24"/>
          <w:lang w:eastAsia="pl-PL"/>
        </w:rPr>
      </w:pPr>
      <w:r>
        <w:rPr>
          <w:rFonts w:ascii="Times New Roman" w:hAnsi="Times New Roman"/>
          <w:sz w:val="24"/>
          <w:szCs w:val="24"/>
          <w:lang w:eastAsia="pl-PL"/>
        </w:rPr>
        <w:t>Sprawy różne.</w:t>
      </w:r>
    </w:p>
    <w:p>
      <w:pPr>
        <w:pStyle w:val="ListParagraph"/>
        <w:numPr>
          <w:ilvl w:val="0"/>
          <w:numId w:val="1"/>
        </w:numPr>
        <w:spacing w:lineRule="exact" w:line="320"/>
        <w:jc w:val="both"/>
        <w:rPr>
          <w:rFonts w:ascii="Times New Roman" w:hAnsi="Times New Roman"/>
          <w:sz w:val="24"/>
          <w:szCs w:val="24"/>
          <w:lang w:eastAsia="pl-PL"/>
        </w:rPr>
      </w:pPr>
      <w:r>
        <w:rPr>
          <w:rFonts w:ascii="Times New Roman" w:hAnsi="Times New Roman"/>
          <w:sz w:val="24"/>
          <w:szCs w:val="24"/>
          <w:lang w:eastAsia="pl-PL"/>
        </w:rPr>
        <w:t xml:space="preserve">Wolne wnioski. </w:t>
      </w:r>
    </w:p>
    <w:p>
      <w:pPr>
        <w:pStyle w:val="ListParagraph"/>
        <w:numPr>
          <w:ilvl w:val="0"/>
          <w:numId w:val="1"/>
        </w:numPr>
        <w:spacing w:lineRule="exact" w:line="320"/>
        <w:jc w:val="both"/>
        <w:rPr>
          <w:rFonts w:ascii="Times New Roman" w:hAnsi="Times New Roman"/>
          <w:color w:val="000000"/>
          <w:sz w:val="24"/>
          <w:szCs w:val="24"/>
          <w:highlight w:val="white"/>
        </w:rPr>
      </w:pPr>
      <w:r>
        <w:rPr>
          <w:rFonts w:ascii="Times New Roman" w:hAnsi="Times New Roman"/>
          <w:sz w:val="24"/>
          <w:szCs w:val="24"/>
        </w:rPr>
        <w:t>Ustalenie terminu kolejnego spotkania Rady (10 -01-2018 r.) i wybór tematyki.</w:t>
      </w:r>
    </w:p>
    <w:p>
      <w:pPr>
        <w:pStyle w:val="ListParagraph"/>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1.</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Przewodniczący ROS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przywitał zaproszonych gości: Monikę Ziółkowską – Dyrektor Centrum Zdrowia Rybaki, </w:t>
      </w:r>
      <w:r>
        <w:rPr>
          <w:rFonts w:ascii="Times New Roman" w:hAnsi="Times New Roman"/>
          <w:b/>
          <w:color w:val="000000"/>
          <w:sz w:val="24"/>
          <w:szCs w:val="24"/>
          <w:shd w:fill="FFFFFF" w:val="clear"/>
        </w:rPr>
        <w:t>Aleksandrę Dobies i Łukasza Ślusarczyka</w:t>
      </w:r>
      <w:r>
        <w:rPr>
          <w:rFonts w:ascii="Times New Roman" w:hAnsi="Times New Roman"/>
          <w:color w:val="000000"/>
          <w:sz w:val="24"/>
          <w:szCs w:val="24"/>
          <w:shd w:fill="FFFFFF" w:val="clear"/>
        </w:rPr>
        <w:t xml:space="preserve">, - reprezentujących Miejską Bibliotekę Publiczną, </w:t>
      </w:r>
      <w:r>
        <w:rPr>
          <w:rFonts w:ascii="Times New Roman" w:hAnsi="Times New Roman"/>
          <w:b/>
          <w:color w:val="000000"/>
          <w:sz w:val="24"/>
          <w:szCs w:val="24"/>
          <w:shd w:fill="FFFFFF" w:val="clear"/>
        </w:rPr>
        <w:t>dr Ewę Zakrzewską</w:t>
      </w:r>
      <w:r>
        <w:rPr>
          <w:rFonts w:ascii="Times New Roman" w:hAnsi="Times New Roman"/>
          <w:color w:val="000000"/>
          <w:sz w:val="24"/>
          <w:szCs w:val="24"/>
          <w:shd w:fill="FFFFFF" w:val="clear"/>
        </w:rPr>
        <w:t xml:space="preserve"> – Przewodniczącą Komisji Zdrowia  Radną Rady Miasta, </w:t>
      </w:r>
      <w:r>
        <w:rPr>
          <w:rFonts w:ascii="Times New Roman" w:hAnsi="Times New Roman"/>
          <w:b/>
          <w:color w:val="000000"/>
          <w:sz w:val="24"/>
          <w:szCs w:val="24"/>
          <w:shd w:fill="FFFFFF" w:val="clear"/>
        </w:rPr>
        <w:t>Monikę Michniewicz</w:t>
      </w:r>
      <w:r>
        <w:rPr>
          <w:rFonts w:ascii="Times New Roman" w:hAnsi="Times New Roman"/>
          <w:color w:val="000000"/>
          <w:sz w:val="24"/>
          <w:szCs w:val="24"/>
          <w:shd w:fill="FFFFFF" w:val="clear"/>
        </w:rPr>
        <w:t xml:space="preserve">- Dyrektor  oraz </w:t>
      </w:r>
      <w:r>
        <w:rPr>
          <w:rFonts w:ascii="Times New Roman" w:hAnsi="Times New Roman"/>
          <w:b/>
          <w:color w:val="000000"/>
          <w:sz w:val="24"/>
          <w:szCs w:val="24"/>
          <w:shd w:fill="FFFFFF" w:val="clear"/>
        </w:rPr>
        <w:t>Mariolę Stasiewicz</w:t>
      </w:r>
      <w:r>
        <w:rPr>
          <w:rFonts w:ascii="Times New Roman" w:hAnsi="Times New Roman"/>
          <w:color w:val="000000"/>
          <w:sz w:val="24"/>
          <w:szCs w:val="24"/>
          <w:shd w:fill="FFFFFF" w:val="clear"/>
        </w:rPr>
        <w:t xml:space="preserve"> – z Wydziału Zdrowia, Polityki Społecznej i Organizacji Pozarządowych oraz zgromadzonych członków Rady. Porządek obrad przyjęto jednogłośnie, bez uwag.</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2.</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Dyrektor Centrum Zdrowia Rybaki </w:t>
      </w:r>
      <w:r>
        <w:rPr>
          <w:rFonts w:ascii="Times New Roman" w:hAnsi="Times New Roman"/>
          <w:b/>
          <w:color w:val="000000"/>
          <w:sz w:val="24"/>
          <w:szCs w:val="24"/>
          <w:shd w:fill="FFFFFF" w:val="clear"/>
        </w:rPr>
        <w:t>Monika Ziółkowska</w:t>
      </w:r>
      <w:r>
        <w:rPr>
          <w:rFonts w:ascii="Times New Roman" w:hAnsi="Times New Roman"/>
          <w:color w:val="000000"/>
          <w:sz w:val="24"/>
          <w:szCs w:val="24"/>
          <w:shd w:fill="FFFFFF" w:val="clear"/>
        </w:rPr>
        <w:t xml:space="preserve"> przedstawiła ofertę projektu zrealizowanego przez Caritas oraz Archidiecezję Warmińską. Na bazie ośrodka kolonijnego w Rybakach powstał obiekt całoroczny,  oferujący programy rehabilitacyjno- terapeutyczne oraz duchowe. Pokoje przystosowane są do potrzeb osób niepełnosprawnych, również poruszających się na wózkach. Ośrodek posiada sale na prowadzenie konferencji, szkoleń jak również miejsca do integracji. W ośrodku można prowadzić 47 procedur medycznych jak np. borowina, solanki, siarka, krioterapia całościowa. Do ośrodka nie potrzeba skierowania, na miejscu zostaje ustalona rehabilitacja, dostosowana do pacjenta. Jednorazowo w ośrodku może przebywać około 40 osób. Poza sezonem obowiązują niższe ceny. Ośrodek działa od miesiąca lipca, jeszcze brakuje szerszej informacji choć już zgłaszają się grupy pielgrzymkowe oraz osoby poszkodowane na misjach. </w:t>
      </w:r>
      <w:r>
        <w:rPr>
          <w:rFonts w:ascii="Times New Roman" w:hAnsi="Times New Roman"/>
          <w:b/>
          <w:color w:val="000000"/>
          <w:sz w:val="24"/>
          <w:szCs w:val="24"/>
          <w:shd w:fill="FFFFFF" w:val="clear"/>
        </w:rPr>
        <w:t>Jerzy Krasowski</w:t>
      </w:r>
      <w:r>
        <w:rPr>
          <w:rFonts w:ascii="Times New Roman" w:hAnsi="Times New Roman"/>
          <w:color w:val="000000"/>
          <w:sz w:val="24"/>
          <w:szCs w:val="24"/>
          <w:shd w:fill="FFFFFF" w:val="clear"/>
        </w:rPr>
        <w:t xml:space="preserve"> zaproponował, aby ośrodek przystąpił do programu „Miejsce przyjazne Seniorom”. </w:t>
      </w:r>
      <w:r>
        <w:rPr>
          <w:rFonts w:ascii="Times New Roman" w:hAnsi="Times New Roman"/>
          <w:b/>
          <w:color w:val="000000"/>
          <w:sz w:val="24"/>
          <w:szCs w:val="24"/>
          <w:shd w:fill="FFFFFF" w:val="clear"/>
        </w:rPr>
        <w:t>Stanisława Kucewicz</w:t>
      </w:r>
      <w:r>
        <w:rPr>
          <w:rFonts w:ascii="Times New Roman" w:hAnsi="Times New Roman"/>
          <w:color w:val="000000"/>
          <w:sz w:val="24"/>
          <w:szCs w:val="24"/>
          <w:shd w:fill="FFFFFF" w:val="clear"/>
        </w:rPr>
        <w:t xml:space="preserve"> przypomniała, że Centrum Zdrowia Rybaki podlega pod Caritas, które posiada certyfikat. Na zakończenie Pani </w:t>
      </w:r>
      <w:r>
        <w:rPr>
          <w:rFonts w:ascii="Times New Roman" w:hAnsi="Times New Roman"/>
          <w:b/>
          <w:color w:val="000000"/>
          <w:sz w:val="24"/>
          <w:szCs w:val="24"/>
          <w:shd w:fill="FFFFFF" w:val="clear"/>
        </w:rPr>
        <w:t>Monika Ziółkowska</w:t>
      </w:r>
      <w:r>
        <w:rPr>
          <w:rFonts w:ascii="Times New Roman" w:hAnsi="Times New Roman"/>
          <w:color w:val="000000"/>
          <w:sz w:val="24"/>
          <w:szCs w:val="24"/>
          <w:shd w:fill="FFFFFF" w:val="clear"/>
        </w:rPr>
        <w:t xml:space="preserve">  w odpowiedzi na pytanie </w:t>
      </w:r>
      <w:r>
        <w:rPr>
          <w:rFonts w:ascii="Times New Roman" w:hAnsi="Times New Roman"/>
          <w:b/>
          <w:color w:val="000000"/>
          <w:sz w:val="24"/>
          <w:szCs w:val="24"/>
          <w:shd w:fill="FFFFFF" w:val="clear"/>
        </w:rPr>
        <w:t>Lucjana Jędrychowskiego,</w:t>
      </w:r>
      <w:r>
        <w:rPr>
          <w:rFonts w:ascii="Times New Roman" w:hAnsi="Times New Roman"/>
          <w:color w:val="000000"/>
          <w:sz w:val="24"/>
          <w:szCs w:val="24"/>
          <w:shd w:fill="FFFFFF" w:val="clear"/>
        </w:rPr>
        <w:t xml:space="preserve"> akcentującego wysokie ceny usług, poinformowała, że ośrodek podejmie rozmowy z NFZ o dofinansowaniu pobytu kuracjuszom. Po krótkiej dyskusji przewodniczący Rady podziękował Pani Dyrektor za wystąpienie i przedstawienie prezentacji multimedialnej.</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3.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Następnie poprosił pana Dyrektora Miejskiej Biblioteki Publicznej </w:t>
      </w:r>
      <w:r>
        <w:rPr>
          <w:rFonts w:ascii="Times New Roman" w:hAnsi="Times New Roman"/>
          <w:b/>
          <w:color w:val="000000"/>
          <w:sz w:val="24"/>
          <w:szCs w:val="24"/>
          <w:shd w:fill="FFFFFF" w:val="clear"/>
        </w:rPr>
        <w:t xml:space="preserve">Łukasza Ślusarczyka, </w:t>
      </w:r>
      <w:r>
        <w:rPr>
          <w:rFonts w:ascii="Times New Roman" w:hAnsi="Times New Roman"/>
          <w:color w:val="000000"/>
          <w:sz w:val="24"/>
          <w:szCs w:val="24"/>
          <w:shd w:fill="FFFFFF" w:val="clear"/>
        </w:rPr>
        <w:t xml:space="preserve">który wraz z zespołem uczestniczył w organizacji głównych przedsięwzięć w ramach „Międzynarodowego Dnia  Osób starszych”,  </w:t>
      </w:r>
      <w:r>
        <w:rPr>
          <w:rFonts w:ascii="Times New Roman" w:hAnsi="Times New Roman"/>
          <w:b/>
          <w:color w:val="000000"/>
          <w:sz w:val="24"/>
          <w:szCs w:val="24"/>
          <w:shd w:fill="FFFFFF" w:val="clear"/>
        </w:rPr>
        <w:t xml:space="preserve"> </w:t>
      </w:r>
      <w:r>
        <w:rPr>
          <w:rFonts w:ascii="Times New Roman" w:hAnsi="Times New Roman"/>
          <w:color w:val="000000"/>
          <w:sz w:val="24"/>
          <w:szCs w:val="24"/>
          <w:shd w:fill="FFFFFF" w:val="clear"/>
        </w:rPr>
        <w:t xml:space="preserve">aby podsumował działania z tym związane. Pan Dyrektor poinformował, że oprócz filii bibliotek wielki wkład pracy włożyli członkowie ROS, Wydziału Zdrowia i Organizacji Pozarządowych, Uniwersytety Trzeciego Wieku., grupa z OSiR-u i Aquasfery. W sumie we wszystkich zajęciach w bibliotekach, CEiIK oraz </w:t>
        <w:br/>
        <w:t xml:space="preserve">w imprezie AquaSenior wzięło udział około 1000 osób. W tym roku został zmieniony termin przedsięwzięcia, aby słuchacze UTW mogli uczestniczyć w przygotowanym  programie. Na zakończenie Pan </w:t>
      </w:r>
      <w:r>
        <w:rPr>
          <w:rFonts w:ascii="Times New Roman" w:hAnsi="Times New Roman"/>
          <w:b/>
          <w:color w:val="000000"/>
          <w:sz w:val="24"/>
          <w:szCs w:val="24"/>
          <w:shd w:fill="FFFFFF" w:val="clear"/>
        </w:rPr>
        <w:t>Łukasz Ślusarczyk</w:t>
      </w:r>
      <w:r>
        <w:rPr>
          <w:rFonts w:ascii="Times New Roman" w:hAnsi="Times New Roman"/>
          <w:color w:val="000000"/>
          <w:sz w:val="24"/>
          <w:szCs w:val="24"/>
          <w:shd w:fill="FFFFFF" w:val="clear"/>
        </w:rPr>
        <w:t xml:space="preserve"> uznał, że przedsięwzięcie należy uznać za udane, dające powody do zadowolenia. Przewodniczący Rady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również podkreślił atrakcyjność przygotowanych propozycji i zachęcił do dyskusji mającej na celu wskazanie mankamentów i tych elementów, które można by poprawić lub ubogacić, aby oferta była jeszcze  bardziej atrakcyjna i żeby frekwencja była większa.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W dyskusji Pani </w:t>
      </w:r>
      <w:r>
        <w:rPr>
          <w:rFonts w:ascii="Times New Roman" w:hAnsi="Times New Roman"/>
          <w:b/>
          <w:color w:val="000000"/>
          <w:sz w:val="24"/>
          <w:szCs w:val="24"/>
          <w:shd w:fill="FFFFFF" w:val="clear"/>
        </w:rPr>
        <w:t>Barbara Szpakowska-Bartyś</w:t>
      </w:r>
      <w:r>
        <w:rPr>
          <w:rFonts w:ascii="Times New Roman" w:hAnsi="Times New Roman"/>
          <w:color w:val="000000"/>
          <w:sz w:val="24"/>
          <w:szCs w:val="24"/>
          <w:shd w:fill="FFFFFF" w:val="clear"/>
        </w:rPr>
        <w:t xml:space="preserve"> zasugerowała, aby ze względu na mające się odbyć wybory, wrócić do pierwotnego terminu imprezy. Po dyskusji uznano, że ze względu na brak możliwości dotarcia z informacją do słuchaczy UTW należy utrzymać tegoroczny termin, mimo występującego przesunięcia czasowego w stosunku do Międzynraodowego |Dnia Osób Starszych przypadającego w dniu 1 października. </w:t>
      </w: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zaproponowała, aby w protokole zapisać konieczność podziękowania wszystkim podmiotom biorącym udział w organizacji wymienionego przedsięwzięcia. Pan Dyrektor – </w:t>
      </w:r>
      <w:r>
        <w:rPr>
          <w:rFonts w:ascii="Times New Roman" w:hAnsi="Times New Roman"/>
          <w:b/>
          <w:color w:val="000000"/>
          <w:sz w:val="24"/>
          <w:szCs w:val="24"/>
          <w:shd w:fill="FFFFFF" w:val="clear"/>
        </w:rPr>
        <w:t>Łukasz Ślusarczyk</w:t>
      </w:r>
      <w:r>
        <w:rPr>
          <w:rFonts w:ascii="Times New Roman" w:hAnsi="Times New Roman"/>
          <w:color w:val="000000"/>
          <w:sz w:val="24"/>
          <w:szCs w:val="24"/>
          <w:shd w:fill="FFFFFF" w:val="clear"/>
        </w:rPr>
        <w:t xml:space="preserve"> nadmienił, że takie podziękowania zostały wręczone wszystkim podmiotom wyróżniającym się w organizacji przedsięwzięcia.</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wnioskował, aby propozycje cieszące się największym powodzeniem w większym zakresie udostępnić seniorom poprzez zwiększenie możliwości  uczestnictwa lub zwiększenie ich ilości. </w:t>
      </w:r>
      <w:r>
        <w:rPr>
          <w:rFonts w:ascii="Times New Roman" w:hAnsi="Times New Roman"/>
          <w:b/>
          <w:color w:val="000000"/>
          <w:sz w:val="24"/>
          <w:szCs w:val="24"/>
          <w:shd w:fill="FFFFFF" w:val="clear"/>
        </w:rPr>
        <w:t>Barbara Nikołajuk – Liberna</w:t>
      </w:r>
      <w:r>
        <w:rPr>
          <w:rFonts w:ascii="Times New Roman" w:hAnsi="Times New Roman"/>
          <w:color w:val="000000"/>
          <w:sz w:val="24"/>
          <w:szCs w:val="24"/>
          <w:shd w:fill="FFFFFF" w:val="clear"/>
        </w:rPr>
        <w:t xml:space="preserve"> zwróciła uwagę mankamenty występujące na imprezie AquaSenior organizowanej w Aquasferze, gdzie w tym roku zabrakło krzeseł dla seniorów, było bardzo głośno i duszno, co było powodem rezygnacji wielu osób z uczestnictwa. </w:t>
      </w:r>
      <w:r>
        <w:rPr>
          <w:rFonts w:ascii="Times New Roman" w:hAnsi="Times New Roman"/>
          <w:b/>
          <w:color w:val="000000"/>
          <w:sz w:val="24"/>
          <w:szCs w:val="24"/>
          <w:shd w:fill="FFFFFF" w:val="clear"/>
        </w:rPr>
        <w:t xml:space="preserve">Lucjan Jędrychowski, </w:t>
      </w:r>
      <w:r>
        <w:rPr>
          <w:rFonts w:ascii="Times New Roman" w:hAnsi="Times New Roman"/>
          <w:color w:val="000000"/>
          <w:sz w:val="24"/>
          <w:szCs w:val="24"/>
          <w:shd w:fill="FFFFFF" w:val="clear"/>
        </w:rPr>
        <w:t xml:space="preserve">uznając że impreza „Taniec na wodzie” organizowana również w ramach przedsięwzięcia „AquaSenior”, była bardzo udaną </w:t>
        <w:br/>
        <w:t xml:space="preserve">i gromadzącą bardzo liczną (pełną widownię), zaproponował, aby w przyszłości zrobić to na widowni Aquasfery zlokalizowanej przy dużym basenie. </w:t>
      </w:r>
    </w:p>
    <w:p>
      <w:pPr>
        <w:pStyle w:val="Normal"/>
        <w:spacing w:lineRule="exact" w:line="320"/>
        <w:jc w:val="both"/>
        <w:rPr/>
      </w:pP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przypomniała o innym bardzom udanym wydarzeniu artystycznym </w:t>
        <w:br/>
        <w:t xml:space="preserve">w CEiIK organizowanym przez Domy Pomocy Środowiskowej w dniach 24.X-25.X,  które to należy kontynuować i wspierać.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zwrócił uwagę na skromne uczestnictwo członków ROS w organizowanych przedsięwzięciach, oraz braku informacji na stronie </w:t>
      </w:r>
      <w:hyperlink r:id="rId2">
        <w:r>
          <w:rPr>
            <w:rStyle w:val="Czeinternetowe"/>
            <w:rFonts w:ascii="Times New Roman" w:hAnsi="Times New Roman"/>
            <w:sz w:val="24"/>
            <w:szCs w:val="24"/>
            <w:highlight w:val="white"/>
          </w:rPr>
          <w:t>www.senior</w:t>
        </w:r>
      </w:hyperlink>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zauważyła brak zainteresowania ze strony mediów, niestety często są to informacje płatne. </w:t>
      </w:r>
      <w:r>
        <w:rPr>
          <w:rFonts w:ascii="Times New Roman" w:hAnsi="Times New Roman"/>
          <w:b/>
          <w:color w:val="000000"/>
          <w:sz w:val="24"/>
          <w:szCs w:val="24"/>
          <w:shd w:fill="FFFFFF" w:val="clear"/>
        </w:rPr>
        <w:t>Monika Michniewicz</w:t>
      </w:r>
      <w:r>
        <w:rPr>
          <w:rFonts w:ascii="Times New Roman" w:hAnsi="Times New Roman"/>
          <w:color w:val="000000"/>
          <w:sz w:val="24"/>
          <w:szCs w:val="24"/>
          <w:shd w:fill="FFFFFF" w:val="clear"/>
        </w:rPr>
        <w:t xml:space="preserve"> zaproponowała wystąpienie do mediów o patronat. </w:t>
      </w: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wysunęła propozycję  nawiązania współpracy </w:t>
        <w:br/>
        <w:t xml:space="preserve">z nowym Dyrektorem Teatru Jaracza. Zaproponowała również, aby w styczniu rozpocząć rozmowy na temat obchodów dnia seniora w 2019 r. </w:t>
      </w:r>
      <w:r>
        <w:rPr>
          <w:rFonts w:ascii="Times New Roman" w:hAnsi="Times New Roman"/>
          <w:b/>
          <w:color w:val="000000"/>
          <w:sz w:val="24"/>
          <w:szCs w:val="24"/>
          <w:shd w:fill="FFFFFF" w:val="clear"/>
        </w:rPr>
        <w:t>Monika Michniewicz</w:t>
      </w:r>
      <w:r>
        <w:rPr>
          <w:rFonts w:ascii="Times New Roman" w:hAnsi="Times New Roman"/>
          <w:color w:val="000000"/>
          <w:sz w:val="24"/>
          <w:szCs w:val="24"/>
          <w:shd w:fill="FFFFFF" w:val="clear"/>
        </w:rPr>
        <w:t xml:space="preserve"> poinformowała</w:t>
        <w:br/>
        <w:t xml:space="preserve">o planowanym przez Andrzeja Brzozowskiego i zespół Czerwony Tulipan marszu  seniora do którego Rada Olsztyńskich Seniorów mogłaby dołączyć. Na ten temat należy podjąć rozmowy w maju.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Następnie głos zabrała Radna  dr </w:t>
      </w:r>
      <w:r>
        <w:rPr>
          <w:rFonts w:ascii="Times New Roman" w:hAnsi="Times New Roman"/>
          <w:b/>
          <w:color w:val="000000"/>
          <w:sz w:val="24"/>
          <w:szCs w:val="24"/>
          <w:shd w:fill="FFFFFF" w:val="clear"/>
        </w:rPr>
        <w:t>Ewa</w:t>
      </w: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Zakrzewska</w:t>
      </w:r>
      <w:r>
        <w:rPr>
          <w:rFonts w:ascii="Times New Roman" w:hAnsi="Times New Roman"/>
          <w:color w:val="000000"/>
          <w:sz w:val="24"/>
          <w:szCs w:val="24"/>
          <w:shd w:fill="FFFFFF" w:val="clear"/>
        </w:rPr>
        <w:t xml:space="preserve">. Dziękując za zaproszenie, zapewniła że atrakcyjne działania ROS mogą zainspirować działania podejmowane w Komisji Zdrowia Rady Miasta i z pewnością przełożą się na pracę Rady Miasta. Na zakończenie wystąpienia złożyła życzenia świąteczne członkom Rady Olsztyńskich Seniorów.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powiedział, że liczy na pomoc i wsparcie Rady Miasta a </w:t>
      </w: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poprosiła </w:t>
        <w:br/>
        <w:t>o przesłanie informacji o terminach i posiedzeniach komisji, aby wydelegowani członkowie ROS mogli w nich uczestniczyć szczególnie w tych które dotyczą środowiska senioralnego  jak np. zdrowia, kultury i sportu.</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4.</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Protokół nr 16 z dnia 8.11.2018 r. przyjęto bez zmian,  jednogłośnie.</w:t>
      </w:r>
    </w:p>
    <w:p>
      <w:pPr>
        <w:pStyle w:val="Normal"/>
        <w:rPr/>
      </w:pPr>
      <w:r>
        <w:rPr/>
      </w:r>
    </w:p>
    <w:p>
      <w:pPr>
        <w:pStyle w:val="Normal"/>
        <w:rPr/>
      </w:pPr>
      <w:r>
        <w:rPr/>
      </w:r>
    </w:p>
    <w:p>
      <w:pPr>
        <w:pStyle w:val="Normal"/>
        <w:rPr/>
      </w:pPr>
      <w:r>
        <w:rPr/>
      </w:r>
    </w:p>
    <w:p>
      <w:pPr>
        <w:pStyle w:val="Normal"/>
        <w:rPr/>
      </w:pPr>
      <w: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5. </w:t>
      </w:r>
    </w:p>
    <w:p>
      <w:pPr>
        <w:pStyle w:val="Normal"/>
        <w:shd w:val="clear" w:color="auto" w:fill="FFFFFF"/>
        <w:spacing w:lineRule="exact" w:line="320" w:before="0" w:after="0"/>
        <w:jc w:val="both"/>
        <w:rPr>
          <w:rFonts w:ascii="Times New Roman" w:hAnsi="Times New Roman" w:eastAsia="Times New Roman"/>
          <w:color w:val="000000"/>
          <w:sz w:val="24"/>
          <w:szCs w:val="24"/>
          <w:lang w:eastAsia="pl-PL"/>
        </w:rPr>
      </w:pPr>
      <w:r>
        <w:rPr>
          <w:rFonts w:ascii="Times New Roman" w:hAnsi="Times New Roman"/>
          <w:color w:val="000000"/>
          <w:sz w:val="24"/>
          <w:szCs w:val="24"/>
          <w:shd w:fill="FFFFFF" w:val="clear"/>
        </w:rPr>
        <w:t>Przewodniczący Rady poprosił</w:t>
      </w:r>
      <w:r>
        <w:rPr>
          <w:rFonts w:ascii="Times New Roman" w:hAnsi="Times New Roman"/>
          <w:b/>
          <w:color w:val="000000"/>
          <w:sz w:val="24"/>
          <w:szCs w:val="24"/>
          <w:shd w:fill="FFFFFF" w:val="clear"/>
        </w:rPr>
        <w:t xml:space="preserve"> Henryka Jabłońskiego - </w:t>
      </w:r>
      <w:r>
        <w:rPr>
          <w:rFonts w:ascii="Times New Roman" w:hAnsi="Times New Roman"/>
          <w:sz w:val="24"/>
          <w:szCs w:val="24"/>
        </w:rPr>
        <w:t>Koordynatora zespołu merytorycznego ds. projektu  Centrum Aktywnego Seniora w ramach OBO</w:t>
      </w:r>
      <w:r>
        <w:rPr>
          <w:rFonts w:ascii="Times New Roman" w:hAnsi="Times New Roman"/>
          <w:b/>
          <w:color w:val="000000"/>
          <w:sz w:val="24"/>
          <w:szCs w:val="24"/>
          <w:shd w:fill="FFFFFF" w:val="clear"/>
        </w:rPr>
        <w:t xml:space="preserve"> </w:t>
      </w:r>
      <w:r>
        <w:rPr>
          <w:rFonts w:ascii="Times New Roman" w:hAnsi="Times New Roman"/>
          <w:color w:val="000000"/>
          <w:sz w:val="24"/>
          <w:szCs w:val="24"/>
          <w:shd w:fill="FFFFFF" w:val="clear"/>
        </w:rPr>
        <w:t>o przekazanie informacji ze spotkania zespołu merytorycznego złożonego z przedstawicieli ROS (</w:t>
      </w:r>
      <w:r>
        <w:rPr>
          <w:rFonts w:ascii="Times New Roman" w:hAnsi="Times New Roman"/>
          <w:b/>
          <w:color w:val="000000"/>
          <w:sz w:val="24"/>
          <w:szCs w:val="24"/>
          <w:shd w:fill="FFFFFF" w:val="clear"/>
        </w:rPr>
        <w:t>Henryka Jabłońskiego, Lucjana Jędrychowskiego i Jerzego Gąski)</w:t>
      </w:r>
      <w:r>
        <w:rPr>
          <w:rFonts w:ascii="Times New Roman" w:hAnsi="Times New Roman"/>
          <w:color w:val="000000"/>
          <w:sz w:val="24"/>
          <w:szCs w:val="24"/>
          <w:shd w:fill="FFFFFF" w:val="clear"/>
        </w:rPr>
        <w:t xml:space="preserve"> z  Dyrektorem OSiR Jerzym Litwińskim i kierownikiem  ZKOS - </w:t>
      </w:r>
      <w:r>
        <w:rPr>
          <w:rFonts w:ascii="Times New Roman" w:hAnsi="Times New Roman"/>
          <w:b/>
          <w:color w:val="000000"/>
          <w:sz w:val="24"/>
          <w:szCs w:val="24"/>
          <w:shd w:fill="FFFFFF" w:val="clear"/>
        </w:rPr>
        <w:t>Tomaszem  Dunalskim</w:t>
      </w:r>
      <w:r>
        <w:rPr>
          <w:rFonts w:ascii="Times New Roman" w:hAnsi="Times New Roman"/>
          <w:color w:val="000000"/>
          <w:sz w:val="24"/>
          <w:szCs w:val="24"/>
          <w:shd w:fill="FFFFFF" w:val="clear"/>
        </w:rPr>
        <w:t xml:space="preserve"> oraz kadrą techniczną  </w:t>
        <w:br/>
        <w:t xml:space="preserve">m. innymi z </w:t>
      </w:r>
      <w:r>
        <w:rPr>
          <w:rFonts w:eastAsia="Times New Roman" w:ascii="Times New Roman" w:hAnsi="Times New Roman"/>
          <w:color w:val="000000"/>
          <w:sz w:val="24"/>
          <w:szCs w:val="24"/>
          <w:lang w:eastAsia="pl-PL"/>
        </w:rPr>
        <w:t xml:space="preserve">Z-cą dyrektora OSiR  ds.technicznych – </w:t>
      </w:r>
      <w:r>
        <w:rPr>
          <w:rFonts w:eastAsia="Times New Roman" w:ascii="Times New Roman" w:hAnsi="Times New Roman"/>
          <w:b/>
          <w:color w:val="000000"/>
          <w:sz w:val="24"/>
          <w:szCs w:val="24"/>
          <w:lang w:eastAsia="pl-PL"/>
        </w:rPr>
        <w:t>Mirosławem Jabłońskim</w:t>
      </w:r>
      <w:r>
        <w:rPr>
          <w:rFonts w:eastAsia="Times New Roman" w:ascii="Times New Roman" w:hAnsi="Times New Roman"/>
          <w:color w:val="000000"/>
          <w:sz w:val="24"/>
          <w:szCs w:val="24"/>
          <w:lang w:eastAsia="pl-PL"/>
        </w:rPr>
        <w:t xml:space="preserve">, </w:t>
      </w:r>
      <w:r>
        <w:rPr>
          <w:rFonts w:ascii="Times New Roman" w:hAnsi="Times New Roman"/>
          <w:color w:val="000000"/>
          <w:sz w:val="24"/>
          <w:szCs w:val="24"/>
          <w:shd w:fill="FFFFFF" w:val="clear"/>
        </w:rPr>
        <w:t>inżynierem OSiR-u -</w:t>
      </w:r>
      <w:r>
        <w:rPr>
          <w:rFonts w:eastAsia="Times New Roman" w:ascii="Times New Roman" w:hAnsi="Times New Roman"/>
          <w:color w:val="000000"/>
          <w:sz w:val="24"/>
          <w:szCs w:val="24"/>
          <w:lang w:eastAsia="pl-PL"/>
        </w:rPr>
        <w:t xml:space="preserve">Specjalistą ds.budowlanych – </w:t>
      </w:r>
      <w:r>
        <w:rPr>
          <w:rFonts w:eastAsia="Times New Roman" w:ascii="Times New Roman" w:hAnsi="Times New Roman"/>
          <w:b/>
          <w:color w:val="000000"/>
          <w:sz w:val="24"/>
          <w:szCs w:val="24"/>
          <w:lang w:eastAsia="pl-PL"/>
        </w:rPr>
        <w:t>Wiesławem Głownią.</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Pan </w:t>
      </w:r>
      <w:r>
        <w:rPr>
          <w:rFonts w:ascii="Times New Roman" w:hAnsi="Times New Roman"/>
          <w:b/>
          <w:color w:val="000000"/>
          <w:sz w:val="24"/>
          <w:szCs w:val="24"/>
          <w:shd w:fill="FFFFFF" w:val="clear"/>
        </w:rPr>
        <w:t>Henryk Jabłoński</w:t>
      </w:r>
      <w:r>
        <w:rPr>
          <w:rFonts w:ascii="Times New Roman" w:hAnsi="Times New Roman"/>
          <w:color w:val="000000"/>
          <w:sz w:val="24"/>
          <w:szCs w:val="24"/>
          <w:shd w:fill="FFFFFF" w:val="clear"/>
        </w:rPr>
        <w:t xml:space="preserve"> nadmienił, że odbyły się już dwa spotkania o charakterze roboczym (technicznym), zainteresowanych stron oraz przeprowadzono wizję lokalną obiektu.  W związku ze zmianą w 2014 r. przepisów dotyczących uzdatniania wody w obiektach basenowych, wskazano na konieczność wykonania dokumentacji techniczno-kosztorysowej. Wg rozeznania Pana </w:t>
      </w:r>
      <w:r>
        <w:rPr>
          <w:rFonts w:ascii="Times New Roman" w:hAnsi="Times New Roman"/>
          <w:b/>
          <w:color w:val="000000"/>
          <w:sz w:val="24"/>
          <w:szCs w:val="24"/>
          <w:shd w:fill="FFFFFF" w:val="clear"/>
        </w:rPr>
        <w:t xml:space="preserve">Dunajskiego, </w:t>
      </w:r>
      <w:r>
        <w:rPr>
          <w:rFonts w:ascii="Times New Roman" w:hAnsi="Times New Roman"/>
          <w:color w:val="000000"/>
          <w:sz w:val="24"/>
          <w:szCs w:val="24"/>
          <w:shd w:fill="FFFFFF" w:val="clear"/>
        </w:rPr>
        <w:t xml:space="preserve">przy wykorzystaniu obiektu jako basenu, konieczna będzie wymiana urządzeń do uzdatniania wody, obniżenie dna niecki basenu o ok. 80 cm  oraz dostosowanie dla osób niepełnosprawnych. Orientacyjny koszt wymienionych prac  znacznie przekracza przeznaczone na ten cel środki finansowe tj. 300 tys. zł.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W dyskusji sugerowano  kilka rozwiązań m. innymi  odejście od zabiegów wodnych,  przykrycie niecki basenu i wydzielenie z przestrzeni basenu dwóch pomieszczeń o funkcjach rekreacyjno -rehabilitacyjnych suchych. Przedstawiciele ROS zasugerowali, aby ze względu na znaczną poprawę stanu i estetyki pomieszczeń  zlokalizowanych przy „małym basenie” ich komplementarność do wcześniejszych założeń, teraz nie zajmować się niecką, natomiast przygotować pomieszczenia do rekreacji np. poprzez zainstalowanie 2-3 basenów do „</w:t>
      </w:r>
      <w:r>
        <w:rPr>
          <w:rFonts w:ascii="Times New Roman" w:hAnsi="Times New Roman"/>
          <w:color w:val="545454"/>
          <w:sz w:val="24"/>
          <w:szCs w:val="24"/>
          <w:shd w:fill="FFFFFF" w:val="clear"/>
        </w:rPr>
        <w:t> </w:t>
      </w:r>
      <w:r>
        <w:rPr>
          <w:rStyle w:val="Wyrnienie"/>
          <w:rFonts w:ascii="Times New Roman" w:hAnsi="Times New Roman"/>
          <w:bCs/>
          <w:color w:val="000000"/>
          <w:sz w:val="24"/>
          <w:szCs w:val="24"/>
          <w:shd w:fill="FFFFFF" w:val="clear"/>
        </w:rPr>
        <w:t>jacuzzi</w:t>
      </w:r>
      <w:r>
        <w:rPr>
          <w:rStyle w:val="Wyrnienie"/>
          <w:rFonts w:ascii="Times New Roman" w:hAnsi="Times New Roman"/>
          <w:bCs/>
          <w:color w:val="6A6A6A"/>
          <w:sz w:val="24"/>
          <w:szCs w:val="24"/>
          <w:shd w:fill="FFFFFF" w:val="clear"/>
        </w:rPr>
        <w:t>  </w:t>
      </w:r>
      <w:r>
        <w:rPr>
          <w:rFonts w:ascii="Times New Roman" w:hAnsi="Times New Roman"/>
          <w:color w:val="000000"/>
          <w:sz w:val="24"/>
          <w:szCs w:val="24"/>
          <w:shd w:fill="FFFFFF" w:val="clear"/>
        </w:rPr>
        <w:t>”. Ponieważ od strony głównego wejścia do obiektu nie ma możliwości zrobienia przy istniejących schodach (dwa uskoki) pochylni i podjazdów dostosowanych dla osób niepełnosprawnych, należy w pierwszym etapie zająć się nowym, spełniającym te warunki wejściem do obiektu od strony jeziorka (stawu). Przedstawiciele ROS akcentowali, że pomieszczenia są ładne, obiekt jest bardzo dobrze skomunikowany ze wszystkimi osiedlami</w:t>
      </w:r>
      <w:bookmarkStart w:id="0" w:name="_GoBack"/>
      <w:bookmarkEnd w:id="0"/>
      <w:r>
        <w:rPr>
          <w:rFonts w:ascii="Times New Roman" w:hAnsi="Times New Roman"/>
          <w:color w:val="000000"/>
          <w:sz w:val="24"/>
          <w:szCs w:val="24"/>
          <w:shd w:fill="FFFFFF" w:val="clear"/>
        </w:rPr>
        <w:t xml:space="preserve"> miasta i należy rozpocząć modernizację w miarę posiadanego budżetu i dalej się starać </w:t>
        <w:br/>
        <w:t xml:space="preserve">o pozyskanie środków finansowych. Należy szukać pieniędzy, wystąpić do Prezydenta Olsztyna, Radnych, starać się o środki unijne. </w:t>
      </w:r>
      <w:r>
        <w:rPr>
          <w:rFonts w:ascii="Times New Roman" w:hAnsi="Times New Roman"/>
          <w:b/>
          <w:color w:val="000000"/>
          <w:sz w:val="24"/>
          <w:szCs w:val="24"/>
          <w:shd w:fill="FFFFFF" w:val="clear"/>
        </w:rPr>
        <w:t>Henryk Jabłoński</w:t>
      </w:r>
      <w:r>
        <w:rPr>
          <w:rFonts w:ascii="Times New Roman" w:hAnsi="Times New Roman"/>
          <w:color w:val="000000"/>
          <w:sz w:val="24"/>
          <w:szCs w:val="24"/>
          <w:shd w:fill="FFFFFF" w:val="clear"/>
        </w:rPr>
        <w:t xml:space="preserve"> przedstawił zebranym pod dyskusję następujące opcje: renowacja basenu,  rezygnacja z basenu na rzecz </w:t>
      </w:r>
      <w:r>
        <w:rPr>
          <w:rStyle w:val="Wyrnienie"/>
          <w:rFonts w:ascii="Times New Roman" w:hAnsi="Times New Roman"/>
          <w:bCs/>
          <w:color w:val="000000"/>
          <w:sz w:val="24"/>
          <w:szCs w:val="24"/>
          <w:shd w:fill="FFFFFF" w:val="clear"/>
        </w:rPr>
        <w:t>jacuzzi</w:t>
      </w:r>
      <w:r>
        <w:rPr>
          <w:rFonts w:ascii="Times New Roman" w:hAnsi="Times New Roman"/>
          <w:color w:val="000000"/>
          <w:sz w:val="24"/>
          <w:szCs w:val="24"/>
          <w:shd w:fill="FFFFFF" w:val="clear"/>
        </w:rPr>
        <w:t xml:space="preserve">,  zlecenie opracowania projektu i zrobienie tylko tyle na ile starczy środków finansowych. Akcentował przy tym potrzebę jak najszybszego działania i wygospodarowania w pierwszej kolejności pomieszczenia dla Rady.  </w:t>
      </w:r>
      <w:r>
        <w:rPr>
          <w:rFonts w:ascii="Times New Roman" w:hAnsi="Times New Roman"/>
          <w:b/>
          <w:color w:val="000000"/>
          <w:sz w:val="24"/>
          <w:szCs w:val="24"/>
          <w:shd w:fill="FFFFFF" w:val="clear"/>
        </w:rPr>
        <w:t>Aleksander Pieczkin</w:t>
      </w:r>
      <w:r>
        <w:rPr>
          <w:rFonts w:ascii="Times New Roman" w:hAnsi="Times New Roman"/>
          <w:color w:val="000000"/>
          <w:sz w:val="24"/>
          <w:szCs w:val="24"/>
          <w:shd w:fill="FFFFFF" w:val="clear"/>
        </w:rPr>
        <w:t xml:space="preserve"> poparł propozycję, aby wejść do obiektu, zaakcentować naszą obecność, wygospodarować pomieszczenia dla Rady </w:t>
        <w:br/>
        <w:t xml:space="preserve">a przystosowaniem basenu na potrzeby seniorów zająć się w następnej kolejności.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dzieląc się spostrzeżeniami z przeprowadzonej wizji lokalnej, poinformował, że obecnie stan pomieszczeń, natrysków i szatni, z uwagi na przeprowadzone prace remontowe, jest bez zastrzeżeń. Warto by było jednak zainwestować w uzdatnienie wody. Podkreślił  życzliwy stosunek władz OSiR-u,  które wskazały na możliwość korzystania </w:t>
        <w:br/>
        <w:t xml:space="preserve">z położonej obok sali gimnastycznej do „suchej rekreacji i rehabilitacji” seniorów. Przyznane 300 tys. zł. powinno wystarczyć na projekt, nowe wejście z podjazdem dla wózków, oraz </w:t>
      </w:r>
      <w:r>
        <w:rPr>
          <w:rStyle w:val="Wyrnienie"/>
          <w:rFonts w:ascii="Times New Roman" w:hAnsi="Times New Roman"/>
          <w:bCs/>
          <w:color w:val="000000"/>
          <w:sz w:val="24"/>
          <w:szCs w:val="24"/>
          <w:shd w:fill="FFFFFF" w:val="clear"/>
        </w:rPr>
        <w:t>jacuzzi</w:t>
      </w:r>
      <w:r>
        <w:rPr>
          <w:rFonts w:ascii="Times New Roman" w:hAnsi="Times New Roman"/>
          <w:color w:val="000000"/>
          <w:sz w:val="24"/>
          <w:szCs w:val="24"/>
          <w:shd w:fill="FFFFFF" w:val="clear"/>
        </w:rPr>
        <w:t xml:space="preserve">. A w przyszłym roku znów można będzie się starać się o środki  finansowe z OBO </w:t>
        <w:br/>
        <w:t xml:space="preserve">w ramach nowego projektu. Po dyskusji postanowiono że nieckę basenu należy zostawić </w:t>
        <w:br/>
        <w:t xml:space="preserve">w takim stanie w jakim jest obecnie, wystąpić o opracowanie projektu i kosztorysu i to będzie </w:t>
        <w:br/>
        <w:t xml:space="preserve">I etap. Do dalszych  rozmów z władzami OSiR  zostają z ramienia ROS upoważnieni </w:t>
      </w:r>
      <w:r>
        <w:rPr>
          <w:rFonts w:ascii="Times New Roman" w:hAnsi="Times New Roman"/>
          <w:b/>
          <w:color w:val="000000"/>
          <w:sz w:val="24"/>
          <w:szCs w:val="24"/>
          <w:shd w:fill="FFFFFF" w:val="clear"/>
        </w:rPr>
        <w:t>Henryk Jabłoński, Lucjan Jędrychowski  i Jerzy Gąska</w:t>
      </w:r>
      <w:r>
        <w:rPr>
          <w:rFonts w:ascii="Times New Roman" w:hAnsi="Times New Roman"/>
          <w:color w:val="000000"/>
          <w:sz w:val="24"/>
          <w:szCs w:val="24"/>
          <w:shd w:fill="FFFFFF" w:val="clear"/>
        </w:rPr>
        <w:t>,  w razie potrzeby zespół będzie pracował w rozszerzonym składzie wcześniej ustalonym przez Radę.</w:t>
      </w:r>
    </w:p>
    <w:p>
      <w:pPr>
        <w:pStyle w:val="Normal"/>
        <w:spacing w:lineRule="exact" w:line="320"/>
        <w:jc w:val="both"/>
        <w:rPr>
          <w:rFonts w:ascii="Times New Roman" w:hAnsi="Times New Roman"/>
          <w:sz w:val="24"/>
          <w:szCs w:val="24"/>
        </w:rPr>
      </w:pPr>
      <w:r>
        <w:rPr>
          <w:rFonts w:ascii="Times New Roman" w:hAnsi="Times New Roman"/>
          <w:color w:val="000000"/>
          <w:sz w:val="24"/>
          <w:szCs w:val="24"/>
          <w:shd w:fill="FFFFFF" w:val="clear"/>
        </w:rPr>
        <w:t xml:space="preserve">Po dyskusji jednomyślnie przyjęto uchwałę, że Zespół merytoryczny Rady </w:t>
      </w:r>
      <w:r>
        <w:rPr>
          <w:rFonts w:ascii="Times New Roman" w:hAnsi="Times New Roman"/>
          <w:sz w:val="24"/>
          <w:szCs w:val="24"/>
        </w:rPr>
        <w:t>ds. projektu  Centrum Aktywnego Seniora w ramach OBO</w:t>
      </w:r>
      <w:r>
        <w:rPr>
          <w:rFonts w:ascii="Times New Roman" w:hAnsi="Times New Roman"/>
          <w:b/>
          <w:color w:val="000000"/>
          <w:sz w:val="24"/>
          <w:szCs w:val="24"/>
          <w:shd w:fill="FFFFFF" w:val="clear"/>
        </w:rPr>
        <w:t xml:space="preserve"> </w:t>
      </w:r>
      <w:r>
        <w:rPr>
          <w:rFonts w:ascii="Times New Roman" w:hAnsi="Times New Roman"/>
          <w:color w:val="000000"/>
          <w:sz w:val="24"/>
          <w:szCs w:val="24"/>
          <w:shd w:fill="FFFFFF" w:val="clear"/>
        </w:rPr>
        <w:t xml:space="preserve">skieruje do dyrekcji OSiR-u pismo w postaci aneksu do poprzednio wystosowanego pisma wskazującego na potrzebę: </w:t>
        <w:br/>
        <w:t xml:space="preserve">      1. </w:t>
      </w:r>
      <w:r>
        <w:rPr>
          <w:rFonts w:ascii="Times New Roman" w:hAnsi="Times New Roman"/>
          <w:sz w:val="24"/>
          <w:szCs w:val="24"/>
        </w:rPr>
        <w:t>Zlecenia opracowania, w ramach projektu OBO, dokumentacji projektowej</w:t>
        <w:br/>
        <w:t xml:space="preserve">             na zagospodarowanie „Małego basenu” - ZKOS-I przy ul. Głowackiego wraz ze </w:t>
        <w:br/>
        <w:t xml:space="preserve">             wstępnym  kosztorysem.</w:t>
      </w:r>
    </w:p>
    <w:p>
      <w:pPr>
        <w:pStyle w:val="Standard"/>
        <w:numPr>
          <w:ilvl w:val="0"/>
          <w:numId w:val="2"/>
        </w:numPr>
        <w:jc w:val="both"/>
        <w:rPr>
          <w:rFonts w:ascii="Times New Roman" w:hAnsi="Times New Roman" w:cs="Times New Roman"/>
        </w:rPr>
      </w:pPr>
      <w:r>
        <w:rPr>
          <w:rFonts w:cs="Times New Roman" w:ascii="Times New Roman" w:hAnsi="Times New Roman"/>
        </w:rPr>
        <w:t>Uwzględnienia w projekcie dodatkowo (oprócz działań wskazanych w poprzednio wystosowanym piśmie):</w:t>
      </w:r>
    </w:p>
    <w:p>
      <w:pPr>
        <w:pStyle w:val="Standard"/>
        <w:ind w:firstLine="709"/>
        <w:jc w:val="both"/>
        <w:rPr>
          <w:rFonts w:ascii="Times New Roman" w:hAnsi="Times New Roman" w:cs="Times New Roman"/>
        </w:rPr>
      </w:pPr>
      <w:r>
        <w:rPr>
          <w:rFonts w:cs="Times New Roman" w:ascii="Times New Roman" w:hAnsi="Times New Roman"/>
        </w:rPr>
        <w:t xml:space="preserve">- wejścia w witrynie okiennej do pomieszczeń „Małego basenu” od strony stawu, </w:t>
        <w:br/>
        <w:t xml:space="preserve">               z pochylnią.</w:t>
      </w:r>
    </w:p>
    <w:p>
      <w:pPr>
        <w:pStyle w:val="Standard"/>
        <w:ind w:firstLine="709"/>
        <w:jc w:val="both"/>
        <w:rPr>
          <w:rFonts w:ascii="Times New Roman" w:hAnsi="Times New Roman" w:cs="Times New Roman"/>
        </w:rPr>
      </w:pPr>
      <w:r>
        <w:rPr>
          <w:rFonts w:cs="Times New Roman" w:ascii="Times New Roman" w:hAnsi="Times New Roman"/>
        </w:rPr>
        <w:t xml:space="preserve">- wykonanie  (zainstalowanie w niecce basenowej lub w jej otoczeniu)  2-3 stanowisk </w:t>
        <w:br/>
        <w:t xml:space="preserve">               jacuzzi do celów rehabilitacji i rekreacji.</w:t>
      </w:r>
    </w:p>
    <w:p>
      <w:pPr>
        <w:pStyle w:val="Standard"/>
        <w:ind w:first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 późniejszym etapie, przewidzieć w projekcie technicznym modernizację niecki </w:t>
        <w:br/>
        <w:t xml:space="preserve">              „Małego basenu”  do celów rehabilitacyjnych i rekreacyjnych wraz z kompleksową </w:t>
        <w:br/>
        <w:t xml:space="preserve">               technologią procesu uzdatniania wody basenowej (dopasowując do wymogów </w:t>
        <w:br/>
        <w:t xml:space="preserve">               aktualnych przepisów). </w:t>
      </w:r>
    </w:p>
    <w:p>
      <w:pPr>
        <w:pStyle w:val="Standard"/>
        <w:jc w:val="both"/>
        <w:rPr>
          <w:rFonts w:ascii="Times New Roman" w:hAnsi="Times New Roman" w:cs="Times New Roman"/>
        </w:rPr>
      </w:pPr>
      <w:r>
        <w:rPr>
          <w:rFonts w:cs="Times New Roman" w:ascii="Times New Roman" w:hAnsi="Times New Roman"/>
        </w:rPr>
        <w:t>Pozostałe uwagi dotyczące propozycji modernizacji, remontu i zagospodarowania pomieszczeń „Małego basenu” na potrzeby Centrum Aktywnego Seniora, według projektu OBO postanowiono zachować bez zmian.</w:t>
      </w:r>
    </w:p>
    <w:p>
      <w:pPr>
        <w:pStyle w:val="Standard"/>
        <w:jc w:val="both"/>
        <w:rPr>
          <w:rFonts w:ascii="Times New Roman" w:hAnsi="Times New Roman" w:cs="Times New Roman"/>
        </w:rPr>
      </w:pPr>
      <w:r>
        <w:rPr>
          <w:rFonts w:cs="Times New Roman" w:ascii="Times New Roman" w:hAnsi="Times New Roman"/>
        </w:rPr>
        <w:t>Wskazano przy tym na potrzebę bieżących konsultacji ze strony Rady z zespołem opracowującym dokumentację techniczną.</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olor w:val="000000"/>
          <w:highlight w:val="white"/>
        </w:rPr>
      </w:pPr>
      <w:r>
        <w:rPr>
          <w:rFonts w:cs="Times New Roman" w:ascii="Times New Roman" w:hAnsi="Times New Roman"/>
        </w:rPr>
        <w:t xml:space="preserve">Z uwagi na ograniczone możliwości finansowe w ramach OBO, Rada Olsztyńskich Seniorów, o środki na ten cel, będzie zabiegać w Urzędzie Marszałkowskim z dotacji Rządu   RP  na politykę pro senioralną. </w:t>
      </w:r>
      <w:r>
        <w:rPr>
          <w:rFonts w:cs="Times New Roman" w:ascii="Times New Roman" w:hAnsi="Times New Roman"/>
          <w:color w:val="000000"/>
          <w:shd w:fill="FFFFFF" w:val="clear"/>
        </w:rPr>
        <w:t>W dalszej dyskusji   podnoszono, że Rada OS nie mając osobowości prawnej,  nie może samodzielnie pozyskiwać środków, ale</w:t>
      </w:r>
      <w:r>
        <w:rPr>
          <w:rFonts w:ascii="Times New Roman" w:hAnsi="Times New Roman"/>
          <w:color w:val="000000"/>
          <w:shd w:fill="FFFFFF" w:val="clear"/>
        </w:rPr>
        <w:t xml:space="preserve"> poprzez stowarzyszenie jest możliwość składania pisania i składania projektów w celu pozyskania funduszy na Centrum Aktywnego Seniora. </w:t>
      </w:r>
      <w:r>
        <w:rPr>
          <w:rFonts w:ascii="Times New Roman" w:hAnsi="Times New Roman"/>
          <w:b/>
          <w:color w:val="000000"/>
          <w:shd w:fill="FFFFFF" w:val="clear"/>
        </w:rPr>
        <w:t>Jerzy Gąska</w:t>
      </w:r>
      <w:r>
        <w:rPr>
          <w:rFonts w:ascii="Times New Roman" w:hAnsi="Times New Roman"/>
          <w:color w:val="000000"/>
          <w:shd w:fill="FFFFFF" w:val="clear"/>
        </w:rPr>
        <w:t xml:space="preserve"> zaproponował </w:t>
      </w:r>
      <w:r>
        <w:rPr>
          <w:rFonts w:ascii="Times New Roman" w:hAnsi="Times New Roman"/>
          <w:b/>
          <w:color w:val="000000"/>
          <w:shd w:fill="FFFFFF" w:val="clear"/>
        </w:rPr>
        <w:t>zawiązanie stowarzyszenia zwykłego</w:t>
      </w:r>
      <w:r>
        <w:rPr>
          <w:rFonts w:ascii="Times New Roman" w:hAnsi="Times New Roman"/>
          <w:color w:val="000000"/>
          <w:shd w:fill="FFFFFF" w:val="clear"/>
        </w:rPr>
        <w:t xml:space="preserve"> ponieważ sami możemy nie podołać z tak trudnym tematem. Wskazywał przy tym, że wiele zgłaszanych projektów „padło”, ponieważ ludzie przeliczyli się z kosztami. </w:t>
      </w:r>
    </w:p>
    <w:p>
      <w:pPr>
        <w:pStyle w:val="Normal"/>
        <w:spacing w:lineRule="exact" w:line="320"/>
        <w:jc w:val="both"/>
        <w:rPr>
          <w:rFonts w:ascii="Times New Roman" w:hAnsi="Times New Roman"/>
          <w:b/>
          <w:b/>
          <w:color w:val="000000"/>
          <w:sz w:val="24"/>
          <w:szCs w:val="24"/>
          <w:highlight w:val="white"/>
        </w:rPr>
      </w:pPr>
      <w:r>
        <w:rPr>
          <w:rFonts w:ascii="Times New Roman" w:hAnsi="Times New Roman"/>
          <w:color w:val="000000"/>
          <w:sz w:val="24"/>
          <w:szCs w:val="24"/>
          <w:shd w:fill="FFFFFF" w:val="clear"/>
        </w:rPr>
        <w:t xml:space="preserve">Odnosząc się do propozycji zawiązania w ramach Rady Olsztyńskich Seniorów stowarzyszenia zwykłego Rada przyjęła ją  większością głosów.  Do pracy w stowarzyszeniu zgłosili się:  </w:t>
      </w:r>
      <w:r>
        <w:rPr>
          <w:rFonts w:ascii="Times New Roman" w:hAnsi="Times New Roman"/>
          <w:b/>
          <w:color w:val="000000"/>
          <w:sz w:val="24"/>
          <w:szCs w:val="24"/>
          <w:shd w:fill="FFFFFF" w:val="clear"/>
        </w:rPr>
        <w:t>Jerzy Gąska, Zofia Trzeciakiewicz,  Irena Krzynówek, Bożenna Wawrzyniak, Mirosława Ciska.</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Stowarzyszenie ukonstytuuje się i na następnym spotkaniu tj. w styczniu i przedstawi Radzie zasady funkcjonowania.</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wskazał na możliwość wystąpienia trudności w funkcjonowaniu Stowarzyszenia z uwagi na  2-letnią kadencyjność Rady.</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6.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Aleksander Pieczkin</w:t>
      </w:r>
      <w:r>
        <w:rPr>
          <w:rFonts w:ascii="Times New Roman" w:hAnsi="Times New Roman"/>
          <w:color w:val="000000"/>
          <w:sz w:val="24"/>
          <w:szCs w:val="24"/>
          <w:shd w:fill="FFFFFF" w:val="clear"/>
        </w:rPr>
        <w:t xml:space="preserve"> przedstawił informację na temat finansów Rady. Środki finansowe przyznane na 2018 r. zostały w całości wykorzystane. W ostatnim czasie  zamówiono: 250 lup w etui z nadrukiem, 300 długopisów z nadrukiem, 300 toreb z  jednobarwnym nadrukiem oraz 108 kubków z logo Rady.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7.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przypomniała, że odbyły się dwa  koncerty „Mikołajkowy Uśmiech dla Seniora”  wykonaniu zespołu dziecięco-młodzieżowego „Mille Voci” jeden w Urzędzie Wojewódzkim, drugi w Olsztyńskim Ratuszu.  Na obu koncertach panowała miła atmosfera, seniorzy otrzymali drobne upominki – aniołki z czekolady w Urzędzie Wojewódzkim, piękne bombki w Ratuszu oraz poczęstunek. </w:t>
      </w:r>
      <w:r>
        <w:rPr>
          <w:rFonts w:ascii="Times New Roman" w:hAnsi="Times New Roman"/>
          <w:b/>
          <w:color w:val="000000"/>
          <w:sz w:val="24"/>
          <w:szCs w:val="24"/>
          <w:shd w:fill="FFFFFF" w:val="clear"/>
        </w:rPr>
        <w:t>Lucjan</w:t>
      </w:r>
      <w:r>
        <w:rPr>
          <w:rFonts w:ascii="Times New Roman" w:hAnsi="Times New Roman"/>
          <w:color w:val="000000"/>
          <w:sz w:val="24"/>
          <w:szCs w:val="24"/>
          <w:shd w:fill="FFFFFF" w:val="clear"/>
        </w:rPr>
        <w:t xml:space="preserve"> </w:t>
      </w:r>
      <w:r>
        <w:rPr>
          <w:rFonts w:ascii="Times New Roman" w:hAnsi="Times New Roman"/>
          <w:b/>
          <w:color w:val="000000"/>
          <w:sz w:val="24"/>
          <w:szCs w:val="24"/>
          <w:shd w:fill="FFFFFF" w:val="clear"/>
        </w:rPr>
        <w:t>Jędrychowski</w:t>
      </w:r>
      <w:r>
        <w:rPr>
          <w:rFonts w:ascii="Times New Roman" w:hAnsi="Times New Roman"/>
          <w:color w:val="000000"/>
          <w:sz w:val="24"/>
          <w:szCs w:val="24"/>
          <w:shd w:fill="FFFFFF" w:val="clear"/>
        </w:rPr>
        <w:t xml:space="preserve"> zwrócił uwagę na niedomagania w zakresie informacji i małą frekwencję uczestników, widoczną szczególnie w Urzędzie Wojewódzkim. </w:t>
      </w:r>
      <w:r>
        <w:rPr>
          <w:rFonts w:ascii="Times New Roman" w:hAnsi="Times New Roman"/>
          <w:b/>
          <w:color w:val="000000"/>
          <w:sz w:val="24"/>
          <w:szCs w:val="24"/>
          <w:shd w:fill="FFFFFF" w:val="clear"/>
        </w:rPr>
        <w:t>Elżbieta Bronakowska</w:t>
      </w:r>
      <w:r>
        <w:rPr>
          <w:rFonts w:ascii="Times New Roman" w:hAnsi="Times New Roman"/>
          <w:color w:val="000000"/>
          <w:sz w:val="24"/>
          <w:szCs w:val="24"/>
          <w:shd w:fill="FFFFFF" w:val="clear"/>
        </w:rPr>
        <w:t xml:space="preserve"> zaproponowała aby w przyszłości koncerty odbywały się przed zmierzchem, bo seniorzy często boją się poruszać w godzinach wieczornych. Zaproponowano, aby jeden koncert był w godz. przedpołudniowych, a drugi tak jak dotychczas.</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8 i Ad. 9 .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przedstawiła propozycję obchodów Dnia Babci i Dziadka w dniu 18.01.2018 r. o godz. 11:00 w Urzędzie Miasta. W tym roku postanowiono ubogacić to święto o krótką formę edukacyjną (15-20 min.) następnie występy artystyczne. Trwają rozmowy </w:t>
        <w:br/>
        <w:t>z Kapelą Jakubową, przewidziany jest występ iluzjonisty oraz uczestników z Ośrodka Wsparcia „Gest” dla osób niesłyszących</w:t>
      </w:r>
      <w:r>
        <w:rPr>
          <w:rFonts w:ascii="Times New Roman" w:hAnsi="Times New Roman"/>
          <w:b/>
          <w:color w:val="000000"/>
          <w:sz w:val="24"/>
          <w:szCs w:val="24"/>
          <w:shd w:fill="FFFFFF" w:val="clear"/>
        </w:rPr>
        <w:t>. Barbara Nikołajuk-Liberna</w:t>
      </w:r>
      <w:r>
        <w:rPr>
          <w:rFonts w:ascii="Times New Roman" w:hAnsi="Times New Roman"/>
          <w:color w:val="000000"/>
          <w:sz w:val="24"/>
          <w:szCs w:val="24"/>
          <w:shd w:fill="FFFFFF" w:val="clear"/>
        </w:rPr>
        <w:t xml:space="preserve"> zaproponowała występy dzieci bo byłoby to nawiązanie do Święta Babci i Dziadka. </w:t>
      </w:r>
      <w:r>
        <w:rPr>
          <w:rFonts w:ascii="Times New Roman" w:hAnsi="Times New Roman"/>
          <w:b/>
          <w:color w:val="000000"/>
          <w:sz w:val="24"/>
          <w:szCs w:val="24"/>
          <w:shd w:fill="FFFFFF" w:val="clear"/>
        </w:rPr>
        <w:t>Sabina Dąbrowska</w:t>
      </w:r>
      <w:r>
        <w:rPr>
          <w:rFonts w:ascii="Times New Roman" w:hAnsi="Times New Roman"/>
          <w:color w:val="000000"/>
          <w:sz w:val="24"/>
          <w:szCs w:val="24"/>
          <w:shd w:fill="FFFFFF" w:val="clear"/>
        </w:rPr>
        <w:t xml:space="preserve"> poinformowała jeszcze o koncercie, który odbędzie się 11.01.2019 r. w Ratuszu – kolędy w nowych aranżacjach i przekazała sugestie, aby takie koncerty odbywały się w Państwowej Szkole Muzycznej, gdzie jest lepsza akustyka oraz nie ma problemów np. z przewozem instrumentów. </w:t>
      </w:r>
    </w:p>
    <w:p>
      <w:pPr>
        <w:pStyle w:val="Normal"/>
        <w:spacing w:lineRule="exact" w:line="320"/>
        <w:jc w:val="both"/>
        <w:rPr>
          <w:rFonts w:ascii="Times New Roman" w:hAnsi="Times New Roman"/>
          <w:b/>
          <w:b/>
          <w:color w:val="000000"/>
          <w:sz w:val="24"/>
          <w:szCs w:val="24"/>
          <w:highlight w:val="white"/>
        </w:rPr>
      </w:pPr>
      <w:r>
        <w:rPr>
          <w:rFonts w:ascii="Times New Roman" w:hAnsi="Times New Roman"/>
          <w:b/>
          <w:color w:val="000000"/>
          <w:sz w:val="24"/>
          <w:szCs w:val="24"/>
          <w:shd w:fill="FFFFFF" w:val="clear"/>
        </w:rPr>
        <w:t xml:space="preserve">Ad 10.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przypomniał, że zbliża się okres sprawozdawczy i koordynatorzy zespołów tematycznych powinni przedstawić w styczniu najpóźniej w lutym sprawozdania </w:t>
        <w:br/>
        <w:t xml:space="preserve">z działalności zespołów. Kolejną sprawą poruszoną przez Przewodniczącego ROS była niska frekwencja członków Rady na organizowanych spotkaniach,  szkoleniach i koncertach. Wskazał jako przykład, że w spotkaniu „Bezpieczny Senior –wiem, pomagam” były cztery osoby z Rady. Organizatorzy prosili o aktywizację seniorów i  przeprowadzenie ankiet </w:t>
        <w:br/>
        <w:t xml:space="preserve">z obszaru bezpieczeństwa, ale przy tak niskiej frekwencji nie potrafimy się wykazać. O ile za organizację poprzedniego spotkania „Senior bezpieczny na drodze” Rada OS uzyskała podziękowania z Komendy Głównej Policji, to teraz działania Rady wskazują na to, że nie jest godna być laureatem nagrody Prezydenta Miasta- „Lider Bezpieczeństwa”. </w:t>
      </w:r>
      <w:r>
        <w:rPr>
          <w:rFonts w:ascii="Times New Roman" w:hAnsi="Times New Roman"/>
          <w:b/>
          <w:color w:val="000000"/>
          <w:sz w:val="24"/>
          <w:szCs w:val="24"/>
          <w:shd w:fill="FFFFFF" w:val="clear"/>
        </w:rPr>
        <w:t>Barbara Nikołajuk- Liberna</w:t>
      </w:r>
      <w:r>
        <w:rPr>
          <w:rFonts w:ascii="Times New Roman" w:hAnsi="Times New Roman"/>
          <w:color w:val="000000"/>
          <w:sz w:val="24"/>
          <w:szCs w:val="24"/>
          <w:shd w:fill="FFFFFF" w:val="clear"/>
        </w:rPr>
        <w:t xml:space="preserve"> powiedziała, że władze WM-UTW nie zaangażują się w realizację projektu, gdyż są podejrzenia, że Fundacja przygotowująca projekt w ramach Aktywnego Społeczeństwa Osób Starszych (ASOS) została założona w 2017 r. aby napisać projekt </w:t>
        <w:br/>
        <w:t xml:space="preserve">i  wziąć za niego pieniądze. Ponadto wskazała, że w ankiecie jest dużo danych wrażliwych </w:t>
        <w:br/>
        <w:t xml:space="preserve">i dlatego należy być bardzo ostrożnym. Poza tym UTW też prowadzą własną  edukację seniorów w tym temacie. </w:t>
      </w:r>
      <w:r>
        <w:rPr>
          <w:rFonts w:ascii="Times New Roman" w:hAnsi="Times New Roman"/>
          <w:b/>
          <w:color w:val="000000"/>
          <w:sz w:val="24"/>
          <w:szCs w:val="24"/>
          <w:shd w:fill="FFFFFF" w:val="clear"/>
        </w:rPr>
        <w:t>Lucjan Jędrychowski</w:t>
      </w:r>
      <w:r>
        <w:rPr>
          <w:rFonts w:ascii="Times New Roman" w:hAnsi="Times New Roman"/>
          <w:color w:val="000000"/>
          <w:sz w:val="24"/>
          <w:szCs w:val="24"/>
          <w:shd w:fill="FFFFFF" w:val="clear"/>
        </w:rPr>
        <w:t xml:space="preserve"> wyjaśnił, że problem danych wrażliwych został wyjaśniony  w piśmie załączonym do ankiet, uwzględniającym wszystkie obostrzenia wynikające z RODO i że dane dotyczące adresu zamieszkania ograniczono do miasta Olsztyn -więc nie powinno to budzić zastrzeżeń, a projekt ma duże znaczenie edukacyjne dla seniorów. .</w:t>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Aldona Bagińska</w:t>
      </w:r>
      <w:r>
        <w:rPr>
          <w:rFonts w:ascii="Times New Roman" w:hAnsi="Times New Roman"/>
          <w:color w:val="000000"/>
          <w:sz w:val="24"/>
          <w:szCs w:val="24"/>
          <w:shd w:fill="FFFFFF" w:val="clear"/>
        </w:rPr>
        <w:t xml:space="preserve"> odnosząc się do problemów wynikających z „niedoinformowaniem” zaproponowała zaproszenie do współpracy Redaktora Naczelnego Gazety Olsztyńskiej. Największą bolączką jest słabe przekazywanie informacji o planowanych wydarzeniach.</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Na ręce </w:t>
      </w:r>
      <w:r>
        <w:rPr>
          <w:rFonts w:ascii="Times New Roman" w:hAnsi="Times New Roman"/>
          <w:b/>
          <w:color w:val="000000"/>
          <w:sz w:val="24"/>
          <w:szCs w:val="24"/>
          <w:shd w:fill="FFFFFF" w:val="clear"/>
        </w:rPr>
        <w:t>Elżbiety Bronakowskiej</w:t>
      </w:r>
      <w:r>
        <w:rPr>
          <w:rFonts w:ascii="Times New Roman" w:hAnsi="Times New Roman"/>
          <w:color w:val="000000"/>
          <w:sz w:val="24"/>
          <w:szCs w:val="24"/>
          <w:shd w:fill="FFFFFF" w:val="clear"/>
        </w:rPr>
        <w:t xml:space="preserve"> złożono podziękowanie za przygotowanie pięknych bombek, które otrzymali seniorzy po koncercie w Ratuszu.</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b/>
          <w:color w:val="000000"/>
          <w:sz w:val="24"/>
          <w:szCs w:val="24"/>
          <w:shd w:fill="FFFFFF" w:val="clear"/>
        </w:rPr>
        <w:t>Ad. 11.</w:t>
      </w:r>
      <w:r>
        <w:rPr>
          <w:rFonts w:ascii="Times New Roman" w:hAnsi="Times New Roman"/>
          <w:color w:val="000000"/>
          <w:sz w:val="24"/>
          <w:szCs w:val="24"/>
          <w:shd w:fill="FFFFFF" w:val="clear"/>
        </w:rPr>
        <w:t xml:space="preserve"> </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Termin następnego spotkania  ustalono na 10.01.2019 r. godz. 11:00 w sali nr 219, w rauszu. Przewodniczący zaproponował, aby głównym tematem spotkania było podsumowanie wyjazdu szkoleniowego do Torunia.</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Na tym protokół zakończono.</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Sekretarz ROS                                                          Przewodniczący ROS</w:t>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r>
    </w:p>
    <w:p>
      <w:pPr>
        <w:pStyle w:val="Normal"/>
        <w:spacing w:lineRule="exact" w:line="32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Krystyna Żadzilko                                                      Lucjan Jędrychowski</w:t>
      </w:r>
    </w:p>
    <w:p>
      <w:pPr>
        <w:pStyle w:val="Normal"/>
        <w:spacing w:lineRule="exact" w:line="320" w:before="0" w:after="16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7</w:t>
    </w:r>
    <w:r>
      <w:rPr/>
      <w:fldChar w:fldCharType="end"/>
    </w:r>
  </w:p>
  <w:p>
    <w:pPr>
      <w:pStyle w:val="Stopka"/>
      <w:tabs>
        <w:tab w:val="center" w:pos="4536" w:leader="none"/>
        <w:tab w:val="right" w:pos="9072"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a05a6"/>
    <w:pPr>
      <w:widowControl/>
      <w:bidi w:val="0"/>
      <w:spacing w:lineRule="auto" w:line="259" w:before="0" w:after="16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uiPriority w:val="99"/>
    <w:semiHidden/>
    <w:qFormat/>
    <w:rsid w:val="00ec1602"/>
    <w:rPr>
      <w:sz w:val="20"/>
      <w:szCs w:val="20"/>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ec1602"/>
    <w:rPr>
      <w:vertAlign w:val="superscript"/>
    </w:rPr>
  </w:style>
  <w:style w:type="character" w:styleId="Czeinternetowe">
    <w:name w:val="Łącze internetowe"/>
    <w:uiPriority w:val="99"/>
    <w:unhideWhenUsed/>
    <w:rsid w:val="00d909f2"/>
    <w:rPr>
      <w:color w:val="0000FF"/>
      <w:u w:val="single"/>
    </w:rPr>
  </w:style>
  <w:style w:type="character" w:styleId="NagwekZnak" w:customStyle="1">
    <w:name w:val="Nagłówek Znak"/>
    <w:link w:val="Nagwek"/>
    <w:uiPriority w:val="99"/>
    <w:qFormat/>
    <w:rsid w:val="00417c99"/>
    <w:rPr>
      <w:sz w:val="22"/>
      <w:szCs w:val="22"/>
      <w:lang w:eastAsia="en-US"/>
    </w:rPr>
  </w:style>
  <w:style w:type="character" w:styleId="StopkaZnak" w:customStyle="1">
    <w:name w:val="Stopka Znak"/>
    <w:link w:val="Stopka"/>
    <w:uiPriority w:val="99"/>
    <w:qFormat/>
    <w:rsid w:val="00417c99"/>
    <w:rPr>
      <w:sz w:val="22"/>
      <w:szCs w:val="22"/>
      <w:lang w:eastAsia="en-US"/>
    </w:rPr>
  </w:style>
  <w:style w:type="character" w:styleId="Wyrnienie">
    <w:name w:val="Wyróżnienie"/>
    <w:uiPriority w:val="20"/>
    <w:qFormat/>
    <w:rsid w:val="0040530d"/>
    <w:rPr>
      <w:i/>
      <w:iCs/>
    </w:rPr>
  </w:style>
  <w:style w:type="character" w:styleId="ListLabel1">
    <w:name w:val="ListLabel 1"/>
    <w:qFormat/>
    <w:rPr>
      <w:rFonts w:ascii="Times New Roman" w:hAnsi="Times New Roman"/>
      <w:b/>
      <w:sz w:val="24"/>
    </w:rPr>
  </w:style>
  <w:style w:type="character" w:styleId="ListLabel2">
    <w:name w:val="ListLabel 2"/>
    <w:qFormat/>
    <w:rPr>
      <w:rFonts w:ascii="Times New Roman" w:hAnsi="Times New Roman"/>
      <w:sz w:val="24"/>
      <w:szCs w:val="24"/>
      <w:shd w:fill="FFFFFF"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a05a6"/>
    <w:pPr>
      <w:spacing w:lineRule="auto" w:line="276" w:before="0" w:after="200"/>
      <w:ind w:left="720" w:hanging="0"/>
      <w:contextualSpacing/>
    </w:pPr>
    <w:rPr/>
  </w:style>
  <w:style w:type="paragraph" w:styleId="Przypiskocowy">
    <w:name w:val="Endnote Text"/>
    <w:basedOn w:val="Normal"/>
    <w:link w:val="TekstprzypisukocowegoZnak"/>
    <w:uiPriority w:val="99"/>
    <w:semiHidden/>
    <w:unhideWhenUsed/>
    <w:rsid w:val="00ec1602"/>
    <w:pPr>
      <w:spacing w:lineRule="auto" w:line="240" w:before="0" w:after="0"/>
    </w:pPr>
    <w:rPr>
      <w:sz w:val="20"/>
      <w:szCs w:val="20"/>
    </w:rPr>
  </w:style>
  <w:style w:type="paragraph" w:styleId="Gwka">
    <w:name w:val="Header"/>
    <w:basedOn w:val="Normal"/>
    <w:link w:val="NagwekZnak"/>
    <w:uiPriority w:val="99"/>
    <w:unhideWhenUsed/>
    <w:rsid w:val="00417c99"/>
    <w:pPr>
      <w:tabs>
        <w:tab w:val="clear" w:pos="708"/>
        <w:tab w:val="center" w:pos="4536" w:leader="none"/>
        <w:tab w:val="right" w:pos="9072" w:leader="none"/>
      </w:tabs>
    </w:pPr>
    <w:rPr/>
  </w:style>
  <w:style w:type="paragraph" w:styleId="Stopka">
    <w:name w:val="Footer"/>
    <w:basedOn w:val="Normal"/>
    <w:link w:val="StopkaZnak"/>
    <w:uiPriority w:val="99"/>
    <w:unhideWhenUsed/>
    <w:rsid w:val="00417c99"/>
    <w:pPr>
      <w:tabs>
        <w:tab w:val="clear" w:pos="708"/>
        <w:tab w:val="center" w:pos="4536" w:leader="none"/>
        <w:tab w:val="right" w:pos="9072" w:leader="none"/>
      </w:tabs>
    </w:pPr>
    <w:rPr/>
  </w:style>
  <w:style w:type="paragraph" w:styleId="Standard" w:customStyle="1">
    <w:name w:val="Standard"/>
    <w:qFormat/>
    <w:rsid w:val="00474482"/>
    <w:pPr>
      <w:widowControl/>
      <w:suppressAutoHyphens w:val="true"/>
      <w:bidi w:val="0"/>
      <w:jc w:val="left"/>
      <w:textAlignment w:val="baseline"/>
    </w:pPr>
    <w:rPr>
      <w:rFonts w:ascii="Liberation Serif" w:hAnsi="Liberation Serif" w:eastAsia="NSimSun" w:cs="Lucida Sans"/>
      <w:color w:val="auto"/>
      <w:kern w:val="2"/>
      <w:sz w:val="24"/>
      <w:szCs w:val="24"/>
      <w:lang w:eastAsia="zh-CN" w:bidi="hi-IN" w:val="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nio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762B9-7223-46FA-96ED-AAF1975E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LibreOffice/6.1.4.2$Windows_x86 LibreOffice_project/9d0f32d1f0b509096fd65e0d4bec26ddd1938fd3</Application>
  <Pages>3</Pages>
  <Words>2440</Words>
  <Characters>16081</Characters>
  <CharactersWithSpaces>18842</CharactersWithSpaces>
  <Paragraphs>58</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2019-01-03T12:36:00Z</dcterms:created>
  <dc:creator>Krystyna</dc:creator>
  <dc:description/>
  <dc:language>pl-PL</dc:language>
  <cp:lastModifiedBy>Administrator</cp:lastModifiedBy>
  <dcterms:modified xsi:type="dcterms:W3CDTF">2019-01-08T21:53:00Z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